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BE49A" w14:textId="0C134926" w:rsidR="002515DF" w:rsidRPr="00FF2C67" w:rsidRDefault="002B3C3B" w:rsidP="002515DF">
      <w:pPr>
        <w:spacing w:after="60"/>
        <w:jc w:val="center"/>
        <w:rPr>
          <w:rFonts w:ascii="Arial Narrow" w:hAnsi="Arial Narrow" w:cs="Lucida Sans"/>
          <w:smallCaps/>
          <w:sz w:val="20"/>
          <w:szCs w:val="18"/>
        </w:rPr>
      </w:pPr>
      <w:r>
        <w:rPr>
          <w:rFonts w:ascii="Arial Narrow" w:hAnsi="Arial Narrow" w:cs="Lucida Sans"/>
          <w:b/>
          <w:smallCaps/>
          <w:sz w:val="28"/>
          <w:szCs w:val="28"/>
        </w:rPr>
        <w:t>AEIS Program Profile for F</w:t>
      </w:r>
      <w:r w:rsidR="002515DF" w:rsidRPr="00FF2C67">
        <w:rPr>
          <w:rFonts w:ascii="Arial Narrow" w:hAnsi="Arial Narrow" w:cs="Lucida Sans"/>
          <w:b/>
          <w:smallCaps/>
          <w:sz w:val="28"/>
          <w:szCs w:val="28"/>
        </w:rPr>
        <w:t>FY 20</w:t>
      </w:r>
      <w:r w:rsidR="00934DC8">
        <w:rPr>
          <w:rFonts w:ascii="Arial Narrow" w:hAnsi="Arial Narrow" w:cs="Lucida Sans"/>
          <w:b/>
          <w:smallCaps/>
          <w:sz w:val="28"/>
          <w:szCs w:val="28"/>
        </w:rPr>
        <w:t>2</w:t>
      </w:r>
      <w:r w:rsidR="00202DD0">
        <w:rPr>
          <w:rFonts w:ascii="Arial Narrow" w:hAnsi="Arial Narrow" w:cs="Lucida Sans"/>
          <w:b/>
          <w:smallCaps/>
          <w:sz w:val="28"/>
          <w:szCs w:val="28"/>
        </w:rPr>
        <w:t>1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5"/>
        <w:gridCol w:w="2935"/>
        <w:gridCol w:w="1683"/>
        <w:gridCol w:w="990"/>
        <w:gridCol w:w="1080"/>
        <w:gridCol w:w="1232"/>
        <w:gridCol w:w="1175"/>
      </w:tblGrid>
      <w:tr w:rsidR="005A0FE5" w:rsidRPr="00FF2C67" w14:paraId="2477D93B" w14:textId="77777777" w:rsidTr="008506EA">
        <w:tc>
          <w:tcPr>
            <w:tcW w:w="5755" w:type="dxa"/>
            <w:shd w:val="clear" w:color="auto" w:fill="EAF1DD"/>
          </w:tcPr>
          <w:p w14:paraId="25FDD2A5" w14:textId="77777777" w:rsidR="005A0FE5" w:rsidRPr="00A20968" w:rsidRDefault="005A0FE5" w:rsidP="005A0FE5">
            <w:pPr>
              <w:spacing w:before="120" w:after="60" w:line="200" w:lineRule="exact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FF2C67">
              <w:rPr>
                <w:rFonts w:ascii="Arial Narrow" w:hAnsi="Arial Narrow" w:cs="Lucida Sans"/>
                <w:b/>
                <w:caps/>
                <w:sz w:val="18"/>
                <w:szCs w:val="18"/>
              </w:rPr>
              <w:t>EI Program</w:t>
            </w:r>
            <w:r w:rsidRPr="00FF2C67">
              <w:rPr>
                <w:rFonts w:ascii="Arial Narrow" w:hAnsi="Arial Narrow" w:cs="Lucida Sans"/>
                <w:sz w:val="18"/>
                <w:szCs w:val="18"/>
              </w:rPr>
              <w:t xml:space="preserve">:  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AIDB </w:t>
            </w:r>
            <w:r w:rsidRPr="00FF2C67">
              <w:rPr>
                <w:rFonts w:ascii="Arial Narrow" w:hAnsi="Arial Narrow" w:cs="Lucida Sans"/>
                <w:sz w:val="18"/>
                <w:szCs w:val="18"/>
              </w:rPr>
              <w:t>Dothan</w:t>
            </w:r>
            <w:r w:rsidRPr="008506EA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14:paraId="1586D099" w14:textId="5FA56F45" w:rsidR="005A0FE5" w:rsidRPr="008506EA" w:rsidRDefault="005A0FE5" w:rsidP="005A0FE5">
            <w:pPr>
              <w:spacing w:line="20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506EA">
              <w:rPr>
                <w:rFonts w:ascii="Arial Narrow" w:hAnsi="Arial Narrow"/>
                <w:sz w:val="16"/>
                <w:szCs w:val="16"/>
              </w:rPr>
              <w:t xml:space="preserve">Contact: </w:t>
            </w:r>
            <w:r>
              <w:rPr>
                <w:rFonts w:ascii="Arial Narrow" w:hAnsi="Arial Narrow"/>
                <w:sz w:val="16"/>
                <w:szCs w:val="16"/>
              </w:rPr>
              <w:t>Sandra Hill</w:t>
            </w:r>
          </w:p>
          <w:p w14:paraId="6FFD2A16" w14:textId="77777777" w:rsidR="005A0FE5" w:rsidRPr="008506EA" w:rsidRDefault="005A0FE5" w:rsidP="005A0FE5">
            <w:pPr>
              <w:spacing w:line="20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506EA">
              <w:rPr>
                <w:rFonts w:ascii="Arial Narrow" w:hAnsi="Arial Narrow"/>
                <w:sz w:val="16"/>
                <w:szCs w:val="16"/>
              </w:rPr>
              <w:t xml:space="preserve">111 Medical Dr., </w:t>
            </w:r>
            <w:r>
              <w:rPr>
                <w:rFonts w:ascii="Arial Narrow" w:hAnsi="Arial Narrow"/>
                <w:sz w:val="16"/>
                <w:szCs w:val="16"/>
              </w:rPr>
              <w:t xml:space="preserve">Dothan, Alabama </w:t>
            </w:r>
            <w:proofErr w:type="gramStart"/>
            <w:r w:rsidRPr="008506EA">
              <w:rPr>
                <w:rFonts w:ascii="Arial Narrow" w:hAnsi="Arial Narrow"/>
                <w:sz w:val="16"/>
                <w:szCs w:val="16"/>
              </w:rPr>
              <w:t>36303  Phone</w:t>
            </w:r>
            <w:proofErr w:type="gramEnd"/>
            <w:r w:rsidRPr="008506EA">
              <w:rPr>
                <w:rFonts w:ascii="Arial Narrow" w:hAnsi="Arial Narrow"/>
                <w:sz w:val="16"/>
                <w:szCs w:val="16"/>
              </w:rPr>
              <w:t>: 334-677-6270</w:t>
            </w:r>
          </w:p>
          <w:p w14:paraId="5E448A26" w14:textId="77777777" w:rsidR="005A0FE5" w:rsidRPr="00FF2C67" w:rsidRDefault="005A0FE5" w:rsidP="005A0FE5">
            <w:pPr>
              <w:spacing w:line="200" w:lineRule="exact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8506EA">
              <w:rPr>
                <w:rFonts w:ascii="Arial Narrow" w:hAnsi="Arial Narrow"/>
                <w:sz w:val="16"/>
                <w:szCs w:val="16"/>
              </w:rPr>
              <w:t>FAX:  334793-7044</w:t>
            </w:r>
          </w:p>
        </w:tc>
        <w:tc>
          <w:tcPr>
            <w:tcW w:w="2935" w:type="dxa"/>
            <w:shd w:val="clear" w:color="auto" w:fill="EAF1DD"/>
          </w:tcPr>
          <w:p w14:paraId="0674ACE6" w14:textId="77777777" w:rsidR="005A0FE5" w:rsidRPr="00FF2C67" w:rsidRDefault="005A0FE5" w:rsidP="005A0FE5">
            <w:pPr>
              <w:spacing w:before="120" w:after="60"/>
              <w:jc w:val="center"/>
              <w:rPr>
                <w:rFonts w:ascii="Arial Narrow" w:hAnsi="Arial Narrow" w:cs="Lucida Sans"/>
                <w:b/>
                <w:caps/>
                <w:sz w:val="18"/>
                <w:szCs w:val="18"/>
              </w:rPr>
            </w:pPr>
            <w:r w:rsidRPr="00FF2C67">
              <w:rPr>
                <w:rFonts w:ascii="Arial Narrow" w:hAnsi="Arial Narrow" w:cs="Lucida Sans"/>
                <w:b/>
                <w:caps/>
                <w:sz w:val="18"/>
                <w:szCs w:val="18"/>
              </w:rPr>
              <w:t>Counties Served:</w:t>
            </w:r>
          </w:p>
          <w:p w14:paraId="4519A5E8" w14:textId="77777777" w:rsidR="005A0FE5" w:rsidRPr="00FF2C67" w:rsidRDefault="005A0FE5" w:rsidP="005A0FE5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Barbour, Coffee, Covington, Dale</w:t>
            </w:r>
            <w:r w:rsidRPr="00FF2C67">
              <w:rPr>
                <w:rFonts w:ascii="Arial Narrow" w:hAnsi="Arial Narrow" w:cs="Lucida Sans"/>
                <w:sz w:val="18"/>
                <w:szCs w:val="18"/>
              </w:rPr>
              <w:t>,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Geneva, Henry, and Houston</w:t>
            </w:r>
          </w:p>
        </w:tc>
        <w:tc>
          <w:tcPr>
            <w:tcW w:w="1683" w:type="dxa"/>
            <w:shd w:val="clear" w:color="auto" w:fill="EAF1DD"/>
          </w:tcPr>
          <w:p w14:paraId="03FE9186" w14:textId="77777777" w:rsidR="005A0FE5" w:rsidRPr="00FF2C67" w:rsidRDefault="005A0FE5" w:rsidP="005A0FE5">
            <w:pPr>
              <w:spacing w:before="120" w:after="60"/>
              <w:jc w:val="center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FF2C67">
              <w:rPr>
                <w:rFonts w:ascii="Arial Narrow" w:hAnsi="Arial Narrow" w:cs="Lucida Sans"/>
                <w:b/>
                <w:sz w:val="18"/>
                <w:szCs w:val="18"/>
              </w:rPr>
              <w:t>FISCAL AGENT(S):</w:t>
            </w:r>
          </w:p>
          <w:p w14:paraId="582165CB" w14:textId="77777777" w:rsidR="005A0FE5" w:rsidRPr="00FF2C67" w:rsidRDefault="005A0FE5" w:rsidP="005A0FE5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FF2C67">
              <w:rPr>
                <w:rFonts w:ascii="Arial Narrow" w:hAnsi="Arial Narrow" w:cs="Lucida Sans"/>
                <w:sz w:val="18"/>
                <w:szCs w:val="18"/>
              </w:rPr>
              <w:t>AIDB</w:t>
            </w:r>
          </w:p>
        </w:tc>
        <w:tc>
          <w:tcPr>
            <w:tcW w:w="4477" w:type="dxa"/>
            <w:gridSpan w:val="4"/>
            <w:shd w:val="clear" w:color="auto" w:fill="EAF1DD"/>
          </w:tcPr>
          <w:p w14:paraId="77A04A90" w14:textId="77777777" w:rsidR="005A0FE5" w:rsidRDefault="005A0FE5" w:rsidP="005A0FE5">
            <w:pPr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>Indicator 5: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 xml:space="preserve"> SPP Target-0.71%</w:t>
            </w: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 xml:space="preserve"> </w:t>
            </w:r>
          </w:p>
          <w:p w14:paraId="5B596236" w14:textId="276398E4" w:rsidR="005A0FE5" w:rsidRDefault="005A0FE5" w:rsidP="005A0FE5">
            <w:p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 xml:space="preserve"> 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>#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Program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Served 0-1: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</w:t>
            </w:r>
            <w:r w:rsidR="001941E6">
              <w:rPr>
                <w:rFonts w:ascii="Arial Narrow" w:hAnsi="Arial Narrow" w:cs="Lucida Sans"/>
                <w:sz w:val="18"/>
                <w:szCs w:val="18"/>
              </w:rPr>
              <w:t>4</w:t>
            </w:r>
            <w:r>
              <w:rPr>
                <w:rFonts w:ascii="Arial Narrow" w:hAnsi="Arial Narrow" w:cs="Lucida Sans"/>
                <w:sz w:val="18"/>
                <w:szCs w:val="18"/>
              </w:rPr>
              <w:t>/0.1</w:t>
            </w:r>
            <w:r w:rsidR="001941E6">
              <w:rPr>
                <w:rFonts w:ascii="Arial Narrow" w:hAnsi="Arial Narrow" w:cs="Lucida Sans"/>
                <w:sz w:val="18"/>
                <w:szCs w:val="18"/>
              </w:rPr>
              <w:t>1</w:t>
            </w:r>
            <w:r>
              <w:rPr>
                <w:rFonts w:ascii="Arial Narrow" w:hAnsi="Arial Narrow" w:cs="Lucida Sans"/>
                <w:sz w:val="18"/>
                <w:szCs w:val="18"/>
              </w:rPr>
              <w:t>%</w:t>
            </w:r>
          </w:p>
          <w:p w14:paraId="0F1991C1" w14:textId="77777777" w:rsidR="005A0FE5" w:rsidRPr="00442F56" w:rsidRDefault="005A0FE5" w:rsidP="005A0FE5">
            <w:pPr>
              <w:rPr>
                <w:rFonts w:ascii="Arial Narrow" w:hAnsi="Arial Narrow" w:cs="Lucida Sans"/>
                <w:sz w:val="18"/>
                <w:szCs w:val="18"/>
              </w:rPr>
            </w:pPr>
          </w:p>
          <w:p w14:paraId="62F94E50" w14:textId="77777777" w:rsidR="005A0FE5" w:rsidRDefault="005A0FE5" w:rsidP="005A0FE5">
            <w:pPr>
              <w:jc w:val="both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>Indicator 6: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 xml:space="preserve"> SPP Target-1.93% </w:t>
            </w: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 xml:space="preserve">  </w:t>
            </w:r>
          </w:p>
          <w:p w14:paraId="113E2B8E" w14:textId="0B96D914" w:rsidR="005A0FE5" w:rsidRDefault="005A0FE5" w:rsidP="005A0FE5">
            <w:pPr>
              <w:jc w:val="both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#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Program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Served 0-3: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</w:t>
            </w:r>
            <w:r w:rsidR="001941E6">
              <w:rPr>
                <w:rFonts w:ascii="Arial Narrow" w:hAnsi="Arial Narrow" w:cs="Lucida Sans"/>
                <w:sz w:val="18"/>
                <w:szCs w:val="18"/>
              </w:rPr>
              <w:t>50</w:t>
            </w:r>
            <w:r>
              <w:rPr>
                <w:rFonts w:ascii="Arial Narrow" w:hAnsi="Arial Narrow" w:cs="Lucida Sans"/>
                <w:sz w:val="18"/>
                <w:szCs w:val="18"/>
              </w:rPr>
              <w:t>/0.</w:t>
            </w:r>
            <w:r w:rsidR="001941E6">
              <w:rPr>
                <w:rFonts w:ascii="Arial Narrow" w:hAnsi="Arial Narrow" w:cs="Lucida Sans"/>
                <w:sz w:val="18"/>
                <w:szCs w:val="18"/>
              </w:rPr>
              <w:t>45</w:t>
            </w:r>
            <w:r>
              <w:rPr>
                <w:rFonts w:ascii="Arial Narrow" w:hAnsi="Arial Narrow" w:cs="Lucida Sans"/>
                <w:sz w:val="18"/>
                <w:szCs w:val="18"/>
              </w:rPr>
              <w:t>%</w:t>
            </w:r>
          </w:p>
          <w:p w14:paraId="1919ADEC" w14:textId="77777777" w:rsidR="005A0FE5" w:rsidRPr="00802ACA" w:rsidRDefault="005A0FE5" w:rsidP="005A0FE5">
            <w:pPr>
              <w:jc w:val="both"/>
              <w:rPr>
                <w:rFonts w:ascii="Arial Narrow" w:hAnsi="Arial Narrow" w:cs="Lucida Sans"/>
                <w:i/>
                <w:iCs/>
                <w:sz w:val="18"/>
                <w:szCs w:val="18"/>
              </w:rPr>
            </w:pPr>
            <w:r w:rsidRPr="00802ACA">
              <w:rPr>
                <w:rFonts w:ascii="Arial Narrow" w:hAnsi="Arial Narrow" w:cs="Lucida Sans"/>
                <w:i/>
                <w:iCs/>
                <w:sz w:val="18"/>
                <w:szCs w:val="18"/>
              </w:rPr>
              <w:t>[Based on FFY202</w:t>
            </w:r>
            <w:r>
              <w:rPr>
                <w:rFonts w:ascii="Arial Narrow" w:hAnsi="Arial Narrow" w:cs="Lucida Sans"/>
                <w:i/>
                <w:iCs/>
                <w:sz w:val="18"/>
                <w:szCs w:val="18"/>
              </w:rPr>
              <w:t>1</w:t>
            </w:r>
            <w:r w:rsidRPr="00802ACA">
              <w:rPr>
                <w:rFonts w:ascii="Arial Narrow" w:hAnsi="Arial Narrow" w:cs="Lucida Sans"/>
                <w:i/>
                <w:iCs/>
                <w:sz w:val="18"/>
                <w:szCs w:val="18"/>
              </w:rPr>
              <w:t xml:space="preserve"> 618 data snapshot]</w:t>
            </w:r>
          </w:p>
          <w:p w14:paraId="55AB375D" w14:textId="025AFCC9" w:rsidR="005A0FE5" w:rsidRPr="00927BB1" w:rsidRDefault="005A0FE5" w:rsidP="005A0FE5">
            <w:pPr>
              <w:jc w:val="both"/>
              <w:rPr>
                <w:rFonts w:ascii="Arial Narrow" w:hAnsi="Arial Narrow" w:cs="Lucida Sans"/>
                <w:i/>
                <w:iCs/>
                <w:sz w:val="18"/>
                <w:szCs w:val="18"/>
              </w:rPr>
            </w:pPr>
          </w:p>
        </w:tc>
      </w:tr>
      <w:tr w:rsidR="005A0FE5" w:rsidRPr="00FF2C67" w14:paraId="3C8F6D27" w14:textId="77777777" w:rsidTr="004A4D04">
        <w:tc>
          <w:tcPr>
            <w:tcW w:w="10373" w:type="dxa"/>
            <w:gridSpan w:val="3"/>
            <w:shd w:val="clear" w:color="auto" w:fill="FFFF99"/>
          </w:tcPr>
          <w:p w14:paraId="24D57C3C" w14:textId="77777777" w:rsidR="005A0FE5" w:rsidRPr="00FF2C67" w:rsidRDefault="005A0FE5" w:rsidP="005A0FE5">
            <w:pPr>
              <w:spacing w:before="120" w:after="60"/>
              <w:jc w:val="center"/>
              <w:rPr>
                <w:rFonts w:ascii="Arial Narrow" w:hAnsi="Arial Narrow" w:cs="Lucida Sans"/>
                <w:b/>
                <w:sz w:val="16"/>
                <w:szCs w:val="18"/>
              </w:rPr>
            </w:pPr>
            <w:r w:rsidRPr="00FF2C67">
              <w:rPr>
                <w:rFonts w:ascii="Arial Narrow" w:hAnsi="Arial Narrow" w:cs="Lucida Sans"/>
                <w:b/>
                <w:sz w:val="16"/>
                <w:szCs w:val="18"/>
              </w:rPr>
              <w:t>Codes indicating progress towards target in AEIS State Performance Plan (SPP)</w:t>
            </w:r>
          </w:p>
          <w:p w14:paraId="2D0BCE6F" w14:textId="77777777" w:rsidR="005A0FE5" w:rsidRPr="00FF2C67" w:rsidRDefault="005A0FE5" w:rsidP="005A0FE5">
            <w:pPr>
              <w:rPr>
                <w:rFonts w:ascii="Arial Narrow" w:hAnsi="Arial Narrow" w:cs="Lucida Sans"/>
                <w:sz w:val="16"/>
                <w:szCs w:val="18"/>
              </w:rPr>
            </w:pPr>
            <w:r w:rsidRPr="00FF2C67">
              <w:rPr>
                <w:rFonts w:ascii="Arial Narrow" w:hAnsi="Arial Narrow" w:cs="Lucida Sans"/>
                <w:sz w:val="16"/>
                <w:szCs w:val="20"/>
              </w:rPr>
              <w:tab/>
            </w:r>
            <w:r w:rsidRPr="00FF2C67">
              <w:rPr>
                <w:rFonts w:ascii="Arial Narrow" w:hAnsi="Arial Narrow" w:cs="Lucida Sans"/>
                <w:sz w:val="16"/>
                <w:szCs w:val="20"/>
              </w:rPr>
              <w:tab/>
            </w:r>
            <w:r w:rsidRPr="00B0082A">
              <w:rPr>
                <w:rFonts w:ascii="Arial Narrow" w:hAnsi="Arial Narrow" w:cs="Lucida Sans"/>
                <w:sz w:val="18"/>
              </w:rPr>
              <w:sym w:font="Wingdings 2" w:char="F0F3"/>
            </w:r>
            <w:r w:rsidRPr="00FF2C67">
              <w:rPr>
                <w:rFonts w:ascii="Arial Narrow" w:hAnsi="Arial Narrow" w:cs="Lucida Sans"/>
                <w:sz w:val="16"/>
                <w:szCs w:val="18"/>
              </w:rPr>
              <w:t xml:space="preserve"> = Exceeded State Target   </w:t>
            </w:r>
            <w:r w:rsidRPr="00FF2C67">
              <w:rPr>
                <w:rFonts w:ascii="Arial Narrow" w:hAnsi="Arial Narrow" w:cs="Lucida Sans"/>
                <w:sz w:val="16"/>
                <w:szCs w:val="18"/>
              </w:rPr>
              <w:tab/>
            </w:r>
            <w:r w:rsidRPr="00FF2C67">
              <w:rPr>
                <w:rFonts w:ascii="Arial Narrow" w:hAnsi="Arial Narrow" w:cs="Lucida Sans"/>
                <w:sz w:val="16"/>
              </w:rPr>
              <w:sym w:font="Symbol" w:char="F0A9"/>
            </w:r>
            <w:r w:rsidRPr="00FF2C67">
              <w:rPr>
                <w:rFonts w:ascii="Arial Narrow" w:hAnsi="Arial Narrow" w:cs="Lucida Sans"/>
                <w:sz w:val="16"/>
                <w:szCs w:val="18"/>
              </w:rPr>
              <w:t>=State target considered met with verified justification</w:t>
            </w:r>
          </w:p>
          <w:p w14:paraId="38FB3A7D" w14:textId="77777777" w:rsidR="005A0FE5" w:rsidRPr="00FF2C67" w:rsidRDefault="005A0FE5" w:rsidP="005A0FE5">
            <w:pPr>
              <w:rPr>
                <w:rFonts w:ascii="Arial Narrow" w:hAnsi="Arial Narrow" w:cs="Lucida Sans"/>
                <w:sz w:val="16"/>
                <w:szCs w:val="18"/>
              </w:rPr>
            </w:pPr>
            <w:r w:rsidRPr="00FF2C67">
              <w:rPr>
                <w:rFonts w:ascii="Arial Narrow" w:hAnsi="Arial Narrow" w:cs="Lucida Sans"/>
                <w:sz w:val="16"/>
                <w:szCs w:val="18"/>
              </w:rPr>
              <w:tab/>
            </w:r>
            <w:r w:rsidRPr="00FF2C67">
              <w:rPr>
                <w:rFonts w:ascii="Arial Narrow" w:hAnsi="Arial Narrow" w:cs="Lucida Sans"/>
                <w:sz w:val="16"/>
                <w:szCs w:val="18"/>
              </w:rPr>
              <w:tab/>
            </w:r>
            <w:r w:rsidRPr="00FF2C67">
              <w:rPr>
                <w:rFonts w:ascii="Arial Narrow" w:hAnsi="Arial Narrow" w:cs="Lucida Sans"/>
                <w:sz w:val="16"/>
                <w:szCs w:val="20"/>
              </w:rPr>
              <w:sym w:font="Wingdings" w:char="F04A"/>
            </w:r>
            <w:r w:rsidRPr="00FF2C67">
              <w:rPr>
                <w:rFonts w:ascii="Arial Narrow" w:hAnsi="Arial Narrow" w:cs="Lucida Sans"/>
                <w:sz w:val="16"/>
                <w:szCs w:val="18"/>
              </w:rPr>
              <w:t xml:space="preserve"> = Met State Target    </w:t>
            </w:r>
            <w:r w:rsidRPr="00FF2C67">
              <w:rPr>
                <w:rFonts w:ascii="Arial Narrow" w:hAnsi="Arial Narrow" w:cs="Lucida Sans"/>
                <w:sz w:val="16"/>
                <w:szCs w:val="18"/>
              </w:rPr>
              <w:tab/>
            </w:r>
            <w:r w:rsidRPr="00FF2C67">
              <w:rPr>
                <w:rFonts w:ascii="Arial Narrow" w:hAnsi="Arial Narrow" w:cs="Lucida Sans"/>
                <w:sz w:val="16"/>
                <w:szCs w:val="18"/>
              </w:rPr>
              <w:tab/>
            </w:r>
            <w:r w:rsidRPr="00FF2C67">
              <w:rPr>
                <w:rFonts w:ascii="Arial Narrow" w:hAnsi="Arial Narrow" w:cs="Lucida Sans"/>
                <w:sz w:val="16"/>
                <w:szCs w:val="20"/>
              </w:rPr>
              <w:sym w:font="Wingdings 2" w:char="F054"/>
            </w:r>
            <w:r w:rsidRPr="00FF2C67">
              <w:rPr>
                <w:rFonts w:ascii="Arial Narrow" w:hAnsi="Arial Narrow" w:cs="Lucida Sans"/>
                <w:sz w:val="16"/>
                <w:szCs w:val="18"/>
              </w:rPr>
              <w:t xml:space="preserve"> = Slippage from State Target</w:t>
            </w:r>
          </w:p>
        </w:tc>
        <w:tc>
          <w:tcPr>
            <w:tcW w:w="990" w:type="dxa"/>
            <w:shd w:val="clear" w:color="auto" w:fill="FFFF99"/>
          </w:tcPr>
          <w:p w14:paraId="18FF8FCD" w14:textId="77777777" w:rsidR="005A0FE5" w:rsidRPr="00740BAA" w:rsidRDefault="005A0FE5" w:rsidP="005A0FE5">
            <w:pPr>
              <w:spacing w:before="120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 </w:t>
            </w:r>
            <w:r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SPP Target </w:t>
            </w:r>
          </w:p>
        </w:tc>
        <w:tc>
          <w:tcPr>
            <w:tcW w:w="1080" w:type="dxa"/>
            <w:shd w:val="clear" w:color="auto" w:fill="FFFF99"/>
          </w:tcPr>
          <w:p w14:paraId="1F3C5C67" w14:textId="77777777" w:rsidR="005A0FE5" w:rsidRPr="00740BAA" w:rsidRDefault="005A0FE5" w:rsidP="005A0FE5">
            <w:pPr>
              <w:spacing w:before="120"/>
              <w:jc w:val="center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>State Current Year</w:t>
            </w:r>
          </w:p>
        </w:tc>
        <w:tc>
          <w:tcPr>
            <w:tcW w:w="1232" w:type="dxa"/>
            <w:shd w:val="clear" w:color="auto" w:fill="FFFF99"/>
          </w:tcPr>
          <w:p w14:paraId="69B1A658" w14:textId="77777777" w:rsidR="005A0FE5" w:rsidRPr="00FF2C67" w:rsidRDefault="005A0FE5" w:rsidP="005A0FE5">
            <w:pPr>
              <w:spacing w:before="120"/>
              <w:jc w:val="center"/>
              <w:rPr>
                <w:rFonts w:ascii="Arial Narrow" w:hAnsi="Arial Narrow" w:cs="Lucida Sans"/>
                <w:b/>
                <w:spacing w:val="-6"/>
                <w:sz w:val="16"/>
                <w:szCs w:val="18"/>
              </w:rPr>
            </w:pPr>
            <w:r w:rsidRPr="00FF2C67">
              <w:rPr>
                <w:rFonts w:ascii="Arial Narrow" w:hAnsi="Arial Narrow" w:cs="Lucida Sans"/>
                <w:b/>
                <w:spacing w:val="-6"/>
                <w:sz w:val="16"/>
                <w:szCs w:val="18"/>
              </w:rPr>
              <w:t xml:space="preserve">Program </w:t>
            </w:r>
          </w:p>
          <w:p w14:paraId="5F477062" w14:textId="77777777" w:rsidR="005A0FE5" w:rsidRPr="00FF2C67" w:rsidRDefault="005A0FE5" w:rsidP="005A0FE5">
            <w:pPr>
              <w:jc w:val="center"/>
              <w:rPr>
                <w:rFonts w:ascii="Arial Narrow" w:hAnsi="Arial Narrow" w:cs="Lucida Sans"/>
                <w:b/>
                <w:spacing w:val="-6"/>
                <w:sz w:val="16"/>
                <w:szCs w:val="18"/>
              </w:rPr>
            </w:pPr>
            <w:r w:rsidRPr="00FF2C67">
              <w:rPr>
                <w:rFonts w:ascii="Arial Narrow" w:hAnsi="Arial Narrow" w:cs="Lucida Sans"/>
                <w:b/>
                <w:spacing w:val="-6"/>
                <w:sz w:val="16"/>
                <w:szCs w:val="18"/>
              </w:rPr>
              <w:t xml:space="preserve">Data </w:t>
            </w:r>
          </w:p>
        </w:tc>
        <w:tc>
          <w:tcPr>
            <w:tcW w:w="1175" w:type="dxa"/>
            <w:shd w:val="clear" w:color="auto" w:fill="FFFF99"/>
          </w:tcPr>
          <w:p w14:paraId="52AF4774" w14:textId="77777777" w:rsidR="005A0FE5" w:rsidRPr="00FF2C67" w:rsidRDefault="005A0FE5" w:rsidP="005A0FE5">
            <w:pPr>
              <w:jc w:val="center"/>
              <w:rPr>
                <w:rFonts w:ascii="Arial Narrow" w:hAnsi="Arial Narrow" w:cs="Lucida Sans"/>
                <w:b/>
                <w:spacing w:val="-10"/>
                <w:sz w:val="16"/>
                <w:szCs w:val="18"/>
              </w:rPr>
            </w:pPr>
            <w:r w:rsidRPr="00FF2C67">
              <w:rPr>
                <w:rFonts w:ascii="Arial Narrow" w:hAnsi="Arial Narrow" w:cs="Lucida Sans"/>
                <w:b/>
                <w:spacing w:val="-10"/>
                <w:sz w:val="16"/>
                <w:szCs w:val="18"/>
              </w:rPr>
              <w:t>Program</w:t>
            </w:r>
          </w:p>
          <w:p w14:paraId="2954FD8A" w14:textId="77777777" w:rsidR="005A0FE5" w:rsidRPr="00FF2C67" w:rsidRDefault="005A0FE5" w:rsidP="005A0FE5">
            <w:pPr>
              <w:jc w:val="center"/>
              <w:rPr>
                <w:rFonts w:ascii="Arial Narrow" w:hAnsi="Arial Narrow" w:cs="Lucida Sans"/>
                <w:b/>
                <w:sz w:val="16"/>
                <w:szCs w:val="18"/>
              </w:rPr>
            </w:pPr>
            <w:r w:rsidRPr="00FF2C67">
              <w:rPr>
                <w:rFonts w:ascii="Arial Narrow" w:hAnsi="Arial Narrow" w:cs="Lucida Sans"/>
                <w:b/>
                <w:spacing w:val="-10"/>
                <w:sz w:val="16"/>
                <w:szCs w:val="18"/>
              </w:rPr>
              <w:t xml:space="preserve">Progress </w:t>
            </w:r>
            <w:r w:rsidRPr="00FF2C67">
              <w:rPr>
                <w:rFonts w:ascii="Arial Narrow" w:hAnsi="Arial Narrow" w:cs="Lucida Sans"/>
                <w:b/>
                <w:sz w:val="16"/>
                <w:szCs w:val="16"/>
              </w:rPr>
              <w:t>(</w:t>
            </w:r>
            <w:r w:rsidRPr="00FF2C67">
              <w:rPr>
                <w:rFonts w:ascii="Arial Narrow" w:hAnsi="Arial Narrow" w:cs="Lucida Sans"/>
                <w:sz w:val="16"/>
                <w:szCs w:val="16"/>
              </w:rPr>
              <w:t>toward State target)</w:t>
            </w:r>
          </w:p>
        </w:tc>
      </w:tr>
      <w:tr w:rsidR="00314E00" w:rsidRPr="00FF2C67" w14:paraId="28208294" w14:textId="77777777" w:rsidTr="00391833">
        <w:tc>
          <w:tcPr>
            <w:tcW w:w="10373" w:type="dxa"/>
            <w:gridSpan w:val="3"/>
            <w:shd w:val="clear" w:color="auto" w:fill="EEECE1"/>
          </w:tcPr>
          <w:p w14:paraId="655B38B9" w14:textId="2EA45CB0" w:rsidR="00314E00" w:rsidRPr="00FF2C67" w:rsidRDefault="00314E00" w:rsidP="00314E00">
            <w:pPr>
              <w:spacing w:before="120" w:after="6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I: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Percent of infants and toddlers with IFSPs who received the EI services on their IFSPs in a timely manner (30 days or less from the initial IFSP). 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Based on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FFY21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</w:tc>
        <w:tc>
          <w:tcPr>
            <w:tcW w:w="990" w:type="dxa"/>
            <w:shd w:val="clear" w:color="auto" w:fill="EEECE1"/>
            <w:vAlign w:val="center"/>
          </w:tcPr>
          <w:p w14:paraId="779BFCF3" w14:textId="61B4957C" w:rsidR="00314E00" w:rsidRPr="00572066" w:rsidRDefault="00314E00" w:rsidP="00314E00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EEECE1"/>
            <w:vAlign w:val="center"/>
          </w:tcPr>
          <w:p w14:paraId="3643FE20" w14:textId="50EFF4D2" w:rsidR="00314E00" w:rsidRPr="00572066" w:rsidRDefault="00314E00" w:rsidP="00314E00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96.67%</w:t>
            </w:r>
          </w:p>
        </w:tc>
        <w:tc>
          <w:tcPr>
            <w:tcW w:w="1232" w:type="dxa"/>
            <w:shd w:val="clear" w:color="auto" w:fill="EEECE1"/>
            <w:vAlign w:val="center"/>
          </w:tcPr>
          <w:p w14:paraId="6978D13D" w14:textId="43C76E90" w:rsidR="00314E00" w:rsidRPr="00572066" w:rsidRDefault="00314E00" w:rsidP="00314E00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175" w:type="dxa"/>
            <w:shd w:val="clear" w:color="auto" w:fill="EEECE1"/>
            <w:vAlign w:val="center"/>
          </w:tcPr>
          <w:p w14:paraId="5AFFF32A" w14:textId="54E95E15" w:rsidR="00314E00" w:rsidRPr="00572066" w:rsidRDefault="00314E00" w:rsidP="00314E00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30444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314E00" w:rsidRPr="00FF2C67" w14:paraId="7E911174" w14:textId="77777777" w:rsidTr="004A4D04">
        <w:tc>
          <w:tcPr>
            <w:tcW w:w="10373" w:type="dxa"/>
            <w:gridSpan w:val="3"/>
            <w:shd w:val="clear" w:color="auto" w:fill="FFFFFF"/>
          </w:tcPr>
          <w:p w14:paraId="023E25F6" w14:textId="334198DE" w:rsidR="00314E00" w:rsidRPr="00FF2C67" w:rsidRDefault="00314E00" w:rsidP="00314E00">
            <w:pPr>
              <w:spacing w:before="120" w:after="60"/>
              <w:rPr>
                <w:rFonts w:ascii="Arial Narrow" w:hAnsi="Arial Narrow" w:cs="Lucida Sans"/>
                <w:sz w:val="18"/>
                <w:szCs w:val="18"/>
              </w:rPr>
            </w:pPr>
            <w:r w:rsidRPr="00385A5C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 xml:space="preserve">Indicator 2: </w:t>
            </w:r>
            <w:r w:rsidRPr="00385A5C">
              <w:rPr>
                <w:rFonts w:ascii="Arial Narrow" w:hAnsi="Arial Narrow" w:cs="Lucida Sans"/>
                <w:bCs/>
                <w:sz w:val="18"/>
                <w:szCs w:val="18"/>
              </w:rPr>
              <w:t xml:space="preserve">Percent of infants and toddlers with IFSPs who primarily receive EI services in the home or program for typically developing children. </w:t>
            </w:r>
            <w:r w:rsidRPr="00385A5C">
              <w:rPr>
                <w:rFonts w:ascii="Arial Narrow" w:hAnsi="Arial Narrow" w:cs="Lucida Sans"/>
                <w:bCs/>
                <w:i/>
                <w:sz w:val="18"/>
                <w:szCs w:val="18"/>
                <w:u w:val="single"/>
              </w:rPr>
              <w:t>[Based</w:t>
            </w:r>
            <w:r w:rsidRPr="00385A5C">
              <w:rPr>
                <w:rFonts w:ascii="Arial Narrow" w:hAnsi="Arial Narrow" w:cs="Lucida Sans"/>
                <w:bCs/>
                <w:i/>
                <w:sz w:val="18"/>
                <w:szCs w:val="18"/>
              </w:rPr>
              <w:t xml:space="preserve"> </w:t>
            </w:r>
            <w:r w:rsidRPr="00385A5C">
              <w:rPr>
                <w:rFonts w:ascii="Arial Narrow" w:hAnsi="Arial Narrow" w:cs="Lucida Sans"/>
                <w:bCs/>
                <w:i/>
                <w:sz w:val="18"/>
                <w:szCs w:val="18"/>
                <w:u w:val="single"/>
              </w:rPr>
              <w:t>on FFY21 GIFTS data</w:t>
            </w:r>
            <w:r w:rsidRPr="00385A5C">
              <w:rPr>
                <w:rFonts w:ascii="Arial Narrow" w:hAnsi="Arial Narrow" w:cs="Lucida Sans"/>
                <w:bCs/>
                <w:i/>
                <w:sz w:val="18"/>
                <w:szCs w:val="18"/>
              </w:rPr>
              <w:t>]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2542F8B4" w14:textId="40D91D78" w:rsidR="00314E00" w:rsidRPr="00572066" w:rsidRDefault="00314E00" w:rsidP="00314E00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99.10%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54BDCEC" w14:textId="50ADE175" w:rsidR="00314E00" w:rsidRPr="00572066" w:rsidRDefault="00314E00" w:rsidP="00314E00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99.85%</w:t>
            </w:r>
          </w:p>
        </w:tc>
        <w:tc>
          <w:tcPr>
            <w:tcW w:w="1232" w:type="dxa"/>
            <w:shd w:val="clear" w:color="auto" w:fill="FFFFFF"/>
            <w:vAlign w:val="center"/>
          </w:tcPr>
          <w:p w14:paraId="1A6717D0" w14:textId="00A98E7E" w:rsidR="00314E00" w:rsidRPr="00572066" w:rsidRDefault="00314E00" w:rsidP="00314E00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98.55%</w:t>
            </w:r>
          </w:p>
        </w:tc>
        <w:tc>
          <w:tcPr>
            <w:tcW w:w="1175" w:type="dxa"/>
            <w:shd w:val="clear" w:color="auto" w:fill="FFFFFF"/>
          </w:tcPr>
          <w:p w14:paraId="00094462" w14:textId="0B30E009" w:rsidR="00314E00" w:rsidRPr="00572066" w:rsidRDefault="00314E00" w:rsidP="00314E00">
            <w:pPr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28"/>
                <w:szCs w:val="28"/>
              </w:rPr>
              <w:t xml:space="preserve">     </w:t>
            </w:r>
            <w:r w:rsidRPr="00385A5C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</w:tc>
      </w:tr>
      <w:tr w:rsidR="00314E00" w:rsidRPr="00FF2C67" w14:paraId="66372E42" w14:textId="77777777" w:rsidTr="00391833">
        <w:trPr>
          <w:trHeight w:val="584"/>
        </w:trPr>
        <w:tc>
          <w:tcPr>
            <w:tcW w:w="10373" w:type="dxa"/>
            <w:gridSpan w:val="3"/>
            <w:vMerge w:val="restart"/>
            <w:shd w:val="clear" w:color="auto" w:fill="EEECE1"/>
          </w:tcPr>
          <w:p w14:paraId="3B2A4998" w14:textId="77777777" w:rsidR="00314E00" w:rsidRPr="000C58CD" w:rsidRDefault="00314E00" w:rsidP="00314E00">
            <w:pPr>
              <w:spacing w:before="120"/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b/>
                <w:sz w:val="18"/>
                <w:szCs w:val="18"/>
                <w:u w:val="single"/>
              </w:rPr>
              <w:t>Indicator 3</w:t>
            </w:r>
            <w:r w:rsidRPr="000C58CD">
              <w:rPr>
                <w:rFonts w:ascii="Arial Narrow" w:hAnsi="Arial Narrow" w:cs="Tahoma"/>
                <w:sz w:val="18"/>
                <w:szCs w:val="18"/>
              </w:rPr>
              <w:t xml:space="preserve">: Percent of infants and toddlers with IFSPs who demonstrated improved: 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</w:rPr>
              <w:t>[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  <w:u w:val="single"/>
              </w:rPr>
              <w:t>Based on</w:t>
            </w:r>
            <w:r>
              <w:rPr>
                <w:rFonts w:ascii="Arial Narrow" w:hAnsi="Arial Narrow" w:cs="Tahoma"/>
                <w:i/>
                <w:sz w:val="18"/>
                <w:szCs w:val="18"/>
                <w:u w:val="single"/>
              </w:rPr>
              <w:t xml:space="preserve"> FFY21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  <w:u w:val="single"/>
              </w:rPr>
              <w:t xml:space="preserve"> Child Outcomes Summary data via GIFTS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</w:rPr>
              <w:t>]</w:t>
            </w:r>
          </w:p>
          <w:p w14:paraId="60561C9D" w14:textId="77777777" w:rsidR="00314E00" w:rsidRPr="000C58CD" w:rsidRDefault="00314E00" w:rsidP="00314E00">
            <w:pPr>
              <w:numPr>
                <w:ilvl w:val="0"/>
                <w:numId w:val="2"/>
              </w:numPr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Positive social-emotional skills (including social relationships)</w:t>
            </w:r>
          </w:p>
          <w:p w14:paraId="6294AF6A" w14:textId="77777777" w:rsidR="00314E00" w:rsidRPr="000C58CD" w:rsidRDefault="00314E00" w:rsidP="00314E00">
            <w:pPr>
              <w:numPr>
                <w:ilvl w:val="0"/>
                <w:numId w:val="2"/>
              </w:numPr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Acquisition and use of knowledge and skills (including early language/communication)</w:t>
            </w:r>
          </w:p>
          <w:p w14:paraId="7D1A636D" w14:textId="77777777" w:rsidR="00314E00" w:rsidRPr="000C58CD" w:rsidRDefault="00314E00" w:rsidP="00314E00">
            <w:pPr>
              <w:numPr>
                <w:ilvl w:val="0"/>
                <w:numId w:val="2"/>
              </w:numPr>
              <w:spacing w:after="60"/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Use of appropriate behaviors to meet their needs</w:t>
            </w:r>
          </w:p>
          <w:p w14:paraId="78653857" w14:textId="77777777" w:rsidR="00314E00" w:rsidRPr="000C58CD" w:rsidRDefault="00314E00" w:rsidP="00314E00">
            <w:pPr>
              <w:ind w:left="360"/>
              <w:rPr>
                <w:rFonts w:ascii="Arial Narrow" w:hAnsi="Arial Narrow" w:cs="Tahoma"/>
                <w:sz w:val="18"/>
                <w:szCs w:val="18"/>
              </w:rPr>
            </w:pPr>
          </w:p>
          <w:p w14:paraId="5E2F6999" w14:textId="77777777" w:rsidR="00314E00" w:rsidRPr="000C58CD" w:rsidRDefault="00314E00" w:rsidP="00314E00">
            <w:pPr>
              <w:ind w:left="360"/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 xml:space="preserve">1= Substantially increased their rate of growth (moved up a level on the rating scale) </w:t>
            </w:r>
          </w:p>
          <w:p w14:paraId="037868C5" w14:textId="5BF3067F" w:rsidR="00314E00" w:rsidRPr="001F654D" w:rsidRDefault="00314E00" w:rsidP="00314E00">
            <w:pPr>
              <w:ind w:left="360"/>
              <w:rPr>
                <w:rFonts w:ascii="Arial Narrow" w:hAnsi="Arial Narrow" w:cs="Arial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2= Were functioning within ag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e expectations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C6DEC22" w14:textId="77777777" w:rsidR="00314E00" w:rsidRPr="000C58CD" w:rsidRDefault="00314E00" w:rsidP="00314E00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proofErr w:type="gramStart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A:Soc</w:t>
            </w:r>
            <w:proofErr w:type="gramEnd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/Em</w:t>
            </w:r>
          </w:p>
          <w:p w14:paraId="2008D2C2" w14:textId="77777777" w:rsidR="00314E00" w:rsidRPr="000C58CD" w:rsidRDefault="00314E00" w:rsidP="00314E00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81.45%</w:t>
            </w:r>
          </w:p>
          <w:p w14:paraId="70973FC8" w14:textId="0D8A2071" w:rsidR="00314E00" w:rsidRPr="00572066" w:rsidRDefault="00314E00" w:rsidP="00314E00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50.90%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FB3D4BD" w14:textId="77777777" w:rsidR="00314E00" w:rsidRPr="000C58CD" w:rsidRDefault="00314E00" w:rsidP="00314E00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proofErr w:type="gramStart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A:Soc</w:t>
            </w:r>
            <w:proofErr w:type="gramEnd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/Em</w:t>
            </w:r>
          </w:p>
          <w:p w14:paraId="00F50186" w14:textId="77777777" w:rsidR="00314E00" w:rsidRPr="000C58CD" w:rsidRDefault="00314E00" w:rsidP="00314E00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81.45%</w:t>
            </w:r>
          </w:p>
          <w:p w14:paraId="04516A9E" w14:textId="52482142" w:rsidR="00314E00" w:rsidRPr="00572066" w:rsidRDefault="00314E00" w:rsidP="00314E00">
            <w:pPr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50.90%</w:t>
            </w:r>
          </w:p>
        </w:tc>
        <w:tc>
          <w:tcPr>
            <w:tcW w:w="1232" w:type="dxa"/>
            <w:shd w:val="clear" w:color="auto" w:fill="auto"/>
          </w:tcPr>
          <w:p w14:paraId="60948C2A" w14:textId="77777777" w:rsidR="00314E00" w:rsidRPr="000C58CD" w:rsidRDefault="00314E00" w:rsidP="00314E00">
            <w:pPr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proofErr w:type="gramStart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A:Soc</w:t>
            </w:r>
            <w:proofErr w:type="gramEnd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/Em</w:t>
            </w:r>
          </w:p>
          <w:p w14:paraId="01FC2918" w14:textId="5610C162" w:rsidR="00314E00" w:rsidRDefault="00314E00" w:rsidP="00314E00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>1=</w:t>
            </w:r>
            <w:r>
              <w:rPr>
                <w:rFonts w:ascii="Arial Narrow" w:hAnsi="Arial Narrow" w:cs="Lucida Sans"/>
                <w:sz w:val="18"/>
                <w:szCs w:val="16"/>
              </w:rPr>
              <w:t>88.6%</w:t>
            </w:r>
          </w:p>
          <w:p w14:paraId="24D695C0" w14:textId="7B077797" w:rsidR="00314E00" w:rsidRPr="00927BB1" w:rsidRDefault="00314E00" w:rsidP="00314E00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>2=</w:t>
            </w:r>
            <w:r>
              <w:rPr>
                <w:rFonts w:ascii="Arial Narrow" w:hAnsi="Arial Narrow" w:cs="Lucida Sans"/>
                <w:sz w:val="18"/>
                <w:szCs w:val="16"/>
              </w:rPr>
              <w:t>61.5%</w:t>
            </w:r>
          </w:p>
        </w:tc>
        <w:tc>
          <w:tcPr>
            <w:tcW w:w="1175" w:type="dxa"/>
            <w:shd w:val="clear" w:color="auto" w:fill="auto"/>
          </w:tcPr>
          <w:p w14:paraId="40102170" w14:textId="77777777" w:rsidR="00314E00" w:rsidRDefault="00314E00" w:rsidP="00314E00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  <w:p w14:paraId="2505AFD4" w14:textId="158385D4" w:rsidR="00314E00" w:rsidRPr="005A0FE5" w:rsidRDefault="00314E00" w:rsidP="00314E00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314E00" w:rsidRPr="00FF2C67" w14:paraId="3B3E5659" w14:textId="77777777" w:rsidTr="00391833">
        <w:trPr>
          <w:trHeight w:val="521"/>
        </w:trPr>
        <w:tc>
          <w:tcPr>
            <w:tcW w:w="10373" w:type="dxa"/>
            <w:gridSpan w:val="3"/>
            <w:vMerge/>
            <w:shd w:val="clear" w:color="auto" w:fill="EEECE1"/>
          </w:tcPr>
          <w:p w14:paraId="6DF67670" w14:textId="77777777" w:rsidR="00314E00" w:rsidRPr="001F654D" w:rsidRDefault="00314E00" w:rsidP="00314E00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ADDF90E" w14:textId="77777777" w:rsidR="00314E00" w:rsidRPr="000C58CD" w:rsidRDefault="00314E00" w:rsidP="00314E00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</w:t>
            </w:r>
            <w:r>
              <w:rPr>
                <w:rFonts w:ascii="Arial Narrow" w:hAnsi="Arial Narrow" w:cs="Lucida Sans"/>
                <w:sz w:val="18"/>
                <w:szCs w:val="16"/>
                <w:u w:val="single"/>
              </w:rPr>
              <w:t>:</w:t>
            </w: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 </w:t>
            </w:r>
            <w:proofErr w:type="spellStart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Kno</w:t>
            </w:r>
            <w:proofErr w:type="spellEnd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/</w:t>
            </w:r>
            <w:proofErr w:type="spellStart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Sk</w:t>
            </w:r>
            <w:proofErr w:type="spellEnd"/>
          </w:p>
          <w:p w14:paraId="20A86382" w14:textId="77777777" w:rsidR="00314E00" w:rsidRPr="000C58CD" w:rsidRDefault="00314E00" w:rsidP="00314E00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85.57%</w:t>
            </w:r>
          </w:p>
          <w:p w14:paraId="3B2D9DA6" w14:textId="76FE2866" w:rsidR="00314E00" w:rsidRPr="00572066" w:rsidRDefault="00314E00" w:rsidP="00314E00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40.96%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E72CA6E" w14:textId="77777777" w:rsidR="00314E00" w:rsidRPr="000C58CD" w:rsidRDefault="00314E00" w:rsidP="00314E00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</w:t>
            </w:r>
            <w:r>
              <w:rPr>
                <w:rFonts w:ascii="Arial Narrow" w:hAnsi="Arial Narrow" w:cs="Lucida Sans"/>
                <w:sz w:val="18"/>
                <w:szCs w:val="16"/>
                <w:u w:val="single"/>
              </w:rPr>
              <w:t>:</w:t>
            </w: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 </w:t>
            </w:r>
            <w:proofErr w:type="spellStart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Kno</w:t>
            </w:r>
            <w:proofErr w:type="spellEnd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/</w:t>
            </w:r>
            <w:proofErr w:type="spellStart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Sk</w:t>
            </w:r>
            <w:proofErr w:type="spellEnd"/>
          </w:p>
          <w:p w14:paraId="24CCB70D" w14:textId="77777777" w:rsidR="00314E00" w:rsidRPr="000C58CD" w:rsidRDefault="00314E00" w:rsidP="00314E00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85.57%</w:t>
            </w:r>
          </w:p>
          <w:p w14:paraId="390A446E" w14:textId="5C974670" w:rsidR="00314E00" w:rsidRPr="00572066" w:rsidRDefault="00314E00" w:rsidP="00314E00">
            <w:pPr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40.96%</w:t>
            </w:r>
          </w:p>
        </w:tc>
        <w:tc>
          <w:tcPr>
            <w:tcW w:w="1232" w:type="dxa"/>
            <w:shd w:val="clear" w:color="auto" w:fill="auto"/>
          </w:tcPr>
          <w:p w14:paraId="4CA63B5D" w14:textId="76531838" w:rsidR="00314E00" w:rsidRPr="000C58CD" w:rsidRDefault="00314E00" w:rsidP="00314E00">
            <w:pPr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</w:t>
            </w:r>
            <w:r>
              <w:rPr>
                <w:rFonts w:ascii="Arial Narrow" w:hAnsi="Arial Narrow" w:cs="Lucida Sans"/>
                <w:sz w:val="18"/>
                <w:szCs w:val="16"/>
                <w:u w:val="single"/>
              </w:rPr>
              <w:t>:</w:t>
            </w: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 </w:t>
            </w:r>
            <w:proofErr w:type="spellStart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Kno</w:t>
            </w:r>
            <w:proofErr w:type="spellEnd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/</w:t>
            </w:r>
            <w:proofErr w:type="spellStart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Sk</w:t>
            </w:r>
            <w:proofErr w:type="spellEnd"/>
          </w:p>
          <w:p w14:paraId="20402E96" w14:textId="40E50A17" w:rsidR="00314E00" w:rsidRPr="000C58CD" w:rsidRDefault="00314E00" w:rsidP="00314E00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94.4%</w:t>
            </w:r>
          </w:p>
          <w:p w14:paraId="46109B4A" w14:textId="23ABEA06" w:rsidR="00314E00" w:rsidRPr="00572066" w:rsidRDefault="00314E00" w:rsidP="00314E00">
            <w:pPr>
              <w:rPr>
                <w:rFonts w:ascii="Arial Narrow" w:hAnsi="Arial Narrow" w:cs="Lucida Sans"/>
                <w:sz w:val="18"/>
                <w:szCs w:val="18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53.8%</w:t>
            </w:r>
          </w:p>
        </w:tc>
        <w:tc>
          <w:tcPr>
            <w:tcW w:w="1175" w:type="dxa"/>
            <w:shd w:val="clear" w:color="auto" w:fill="auto"/>
          </w:tcPr>
          <w:p w14:paraId="15995B8F" w14:textId="6891756A" w:rsidR="00314E00" w:rsidRDefault="00314E00" w:rsidP="00314E00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  <w:p w14:paraId="6AEDAE23" w14:textId="283AB995" w:rsidR="00314E00" w:rsidRPr="005A0FE5" w:rsidRDefault="00314E00" w:rsidP="00314E00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314E00" w:rsidRPr="00FF2C67" w14:paraId="1BC3CC12" w14:textId="77777777" w:rsidTr="00391833">
        <w:trPr>
          <w:trHeight w:val="340"/>
        </w:trPr>
        <w:tc>
          <w:tcPr>
            <w:tcW w:w="10373" w:type="dxa"/>
            <w:gridSpan w:val="3"/>
            <w:vMerge/>
            <w:shd w:val="clear" w:color="auto" w:fill="EEECE1"/>
          </w:tcPr>
          <w:p w14:paraId="618361E2" w14:textId="77777777" w:rsidR="00314E00" w:rsidRPr="001F654D" w:rsidRDefault="00314E00" w:rsidP="00314E00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BF7AB20" w14:textId="77777777" w:rsidR="00314E00" w:rsidRPr="000C58CD" w:rsidRDefault="00314E00" w:rsidP="00314E00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C: App </w:t>
            </w:r>
            <w:proofErr w:type="spellStart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Beh</w:t>
            </w:r>
            <w:proofErr w:type="spellEnd"/>
          </w:p>
          <w:p w14:paraId="576CA837" w14:textId="77777777" w:rsidR="00314E00" w:rsidRPr="000C58CD" w:rsidRDefault="00314E00" w:rsidP="00314E00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83.86%</w:t>
            </w:r>
          </w:p>
          <w:p w14:paraId="2D316135" w14:textId="7E7E2BA8" w:rsidR="00314E00" w:rsidRPr="00572066" w:rsidRDefault="00314E00" w:rsidP="00314E00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49.20%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6C0D893" w14:textId="77777777" w:rsidR="00314E00" w:rsidRPr="000C58CD" w:rsidRDefault="00314E00" w:rsidP="00314E00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C: App </w:t>
            </w:r>
            <w:proofErr w:type="spellStart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Beh</w:t>
            </w:r>
            <w:proofErr w:type="spellEnd"/>
          </w:p>
          <w:p w14:paraId="5F416E5F" w14:textId="77777777" w:rsidR="00314E00" w:rsidRPr="000C58CD" w:rsidRDefault="00314E00" w:rsidP="00314E00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83.86%</w:t>
            </w:r>
          </w:p>
          <w:p w14:paraId="6EBD7135" w14:textId="6C340CCC" w:rsidR="00314E00" w:rsidRPr="00572066" w:rsidRDefault="00314E00" w:rsidP="00314E00">
            <w:pPr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49.20%</w:t>
            </w:r>
          </w:p>
        </w:tc>
        <w:tc>
          <w:tcPr>
            <w:tcW w:w="1232" w:type="dxa"/>
            <w:shd w:val="clear" w:color="auto" w:fill="auto"/>
          </w:tcPr>
          <w:p w14:paraId="620E8F8C" w14:textId="77777777" w:rsidR="00314E00" w:rsidRPr="000C58CD" w:rsidRDefault="00314E00" w:rsidP="00314E00">
            <w:pPr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C: App </w:t>
            </w:r>
            <w:proofErr w:type="spellStart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Beh</w:t>
            </w:r>
            <w:proofErr w:type="spellEnd"/>
          </w:p>
          <w:p w14:paraId="63A5E751" w14:textId="7D160CA4" w:rsidR="00314E00" w:rsidRPr="000C58CD" w:rsidRDefault="00314E00" w:rsidP="00314E00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97.4%</w:t>
            </w:r>
          </w:p>
          <w:p w14:paraId="04CA4246" w14:textId="6CD514AD" w:rsidR="00314E00" w:rsidRPr="00572066" w:rsidRDefault="00314E00" w:rsidP="00314E00">
            <w:pPr>
              <w:rPr>
                <w:rFonts w:ascii="Arial Narrow" w:hAnsi="Arial Narrow" w:cs="Lucida Sans"/>
                <w:sz w:val="18"/>
                <w:szCs w:val="18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>2=</w:t>
            </w:r>
            <w:r>
              <w:rPr>
                <w:rFonts w:ascii="Arial Narrow" w:hAnsi="Arial Narrow" w:cs="Lucida Sans"/>
                <w:sz w:val="18"/>
                <w:szCs w:val="16"/>
              </w:rPr>
              <w:t xml:space="preserve"> 61.5%</w:t>
            </w:r>
          </w:p>
        </w:tc>
        <w:tc>
          <w:tcPr>
            <w:tcW w:w="1175" w:type="dxa"/>
            <w:shd w:val="clear" w:color="auto" w:fill="auto"/>
          </w:tcPr>
          <w:p w14:paraId="10FB6F5A" w14:textId="77777777" w:rsidR="00314E00" w:rsidRDefault="00314E00" w:rsidP="00314E00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  <w:p w14:paraId="34B19592" w14:textId="0D2DD37D" w:rsidR="00314E00" w:rsidRPr="005A0FE5" w:rsidRDefault="00314E00" w:rsidP="00314E00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314E00" w:rsidRPr="00FF2C67" w14:paraId="6D8FC13A" w14:textId="77777777" w:rsidTr="004A4D04">
        <w:trPr>
          <w:trHeight w:val="395"/>
        </w:trPr>
        <w:tc>
          <w:tcPr>
            <w:tcW w:w="10373" w:type="dxa"/>
            <w:gridSpan w:val="3"/>
            <w:vMerge w:val="restart"/>
            <w:shd w:val="clear" w:color="auto" w:fill="FFFFFF"/>
          </w:tcPr>
          <w:p w14:paraId="4867DB9F" w14:textId="77777777" w:rsidR="00314E00" w:rsidRPr="00442F56" w:rsidRDefault="00314E00" w:rsidP="00314E00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4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: Percent of families participating in Part C who report that AEIS has helped the family to: </w:t>
            </w:r>
            <w:r w:rsidRPr="00A75658">
              <w:rPr>
                <w:rFonts w:ascii="Arial Narrow" w:hAnsi="Arial Narrow" w:cs="Lucida Sans"/>
                <w:i/>
                <w:iCs/>
                <w:sz w:val="18"/>
                <w:szCs w:val="18"/>
              </w:rPr>
              <w:t>[Based on FFY2018 PAR Family Survey]</w:t>
            </w:r>
          </w:p>
          <w:p w14:paraId="53614045" w14:textId="77777777" w:rsidR="00314E00" w:rsidRPr="00442F56" w:rsidRDefault="00314E00" w:rsidP="00314E00">
            <w:pPr>
              <w:numPr>
                <w:ilvl w:val="0"/>
                <w:numId w:val="3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Know their rights</w:t>
            </w:r>
          </w:p>
          <w:p w14:paraId="54EB8B47" w14:textId="77777777" w:rsidR="00314E00" w:rsidRPr="00442F56" w:rsidRDefault="00314E00" w:rsidP="00314E00">
            <w:pPr>
              <w:numPr>
                <w:ilvl w:val="0"/>
                <w:numId w:val="3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Effectively communicate their child’s needs</w:t>
            </w:r>
          </w:p>
          <w:p w14:paraId="26C0D588" w14:textId="6B4B186E" w:rsidR="00314E00" w:rsidRPr="00FF2C67" w:rsidRDefault="00314E00" w:rsidP="00314E00">
            <w:pPr>
              <w:numPr>
                <w:ilvl w:val="0"/>
                <w:numId w:val="3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Help their child develop and learn 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ECC9B0C" w14:textId="56EA3C07" w:rsidR="00314E00" w:rsidRPr="00572066" w:rsidRDefault="00314E00" w:rsidP="00314E00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a. </w:t>
            </w:r>
            <w:r>
              <w:rPr>
                <w:rFonts w:ascii="Arial Narrow" w:hAnsi="Arial Narrow" w:cs="Lucida Sans"/>
                <w:sz w:val="18"/>
                <w:szCs w:val="18"/>
              </w:rPr>
              <w:t>99.22%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A64F0A1" w14:textId="469D2CE2" w:rsidR="00314E00" w:rsidRPr="00572066" w:rsidRDefault="00314E00" w:rsidP="00314E00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>a</w:t>
            </w:r>
            <w:r>
              <w:rPr>
                <w:rFonts w:ascii="Arial Narrow" w:hAnsi="Arial Narrow" w:cs="Lucida Sans"/>
                <w:sz w:val="18"/>
                <w:szCs w:val="18"/>
              </w:rPr>
              <w:t>. 96.28%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D701F17" w14:textId="44C42488" w:rsidR="00314E00" w:rsidRPr="00572066" w:rsidRDefault="00314E00" w:rsidP="00314E00">
            <w:pPr>
              <w:ind w:firstLine="72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>a</w:t>
            </w:r>
            <w:r>
              <w:rPr>
                <w:rFonts w:ascii="Arial Narrow" w:hAnsi="Arial Narrow" w:cs="Lucida Sans"/>
                <w:sz w:val="18"/>
                <w:szCs w:val="18"/>
              </w:rPr>
              <w:t>. 100%</w:t>
            </w:r>
          </w:p>
        </w:tc>
        <w:tc>
          <w:tcPr>
            <w:tcW w:w="1175" w:type="dxa"/>
            <w:shd w:val="clear" w:color="auto" w:fill="auto"/>
          </w:tcPr>
          <w:p w14:paraId="41657D96" w14:textId="102836E9" w:rsidR="00314E00" w:rsidRPr="00572066" w:rsidRDefault="00314E00" w:rsidP="00314E00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314E00" w:rsidRPr="00FF2C67" w14:paraId="4F562C30" w14:textId="77777777" w:rsidTr="004A4D04">
        <w:trPr>
          <w:trHeight w:val="206"/>
        </w:trPr>
        <w:tc>
          <w:tcPr>
            <w:tcW w:w="10373" w:type="dxa"/>
            <w:gridSpan w:val="3"/>
            <w:vMerge/>
            <w:shd w:val="clear" w:color="auto" w:fill="FFFFFF"/>
          </w:tcPr>
          <w:p w14:paraId="3EF4B0D4" w14:textId="77777777" w:rsidR="00314E00" w:rsidRPr="00FF2C67" w:rsidRDefault="00314E00" w:rsidP="00314E00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C307813" w14:textId="735F9FA9" w:rsidR="00314E00" w:rsidRPr="00572066" w:rsidRDefault="00314E00" w:rsidP="00314E00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b. </w:t>
            </w:r>
            <w:r>
              <w:rPr>
                <w:rFonts w:ascii="Arial Narrow" w:hAnsi="Arial Narrow" w:cs="Lucida Sans"/>
                <w:sz w:val="18"/>
                <w:szCs w:val="18"/>
              </w:rPr>
              <w:t>95.72%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A7B608B" w14:textId="37CFA664" w:rsidR="00314E00" w:rsidRPr="00572066" w:rsidRDefault="00314E00" w:rsidP="00314E00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b. </w:t>
            </w:r>
            <w:r>
              <w:rPr>
                <w:rFonts w:ascii="Arial Narrow" w:hAnsi="Arial Narrow" w:cs="Lucida Sans"/>
                <w:sz w:val="18"/>
                <w:szCs w:val="18"/>
              </w:rPr>
              <w:t>96.45%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6A33A70F" w14:textId="4DFC85A0" w:rsidR="00314E00" w:rsidRPr="00572066" w:rsidRDefault="00314E00" w:rsidP="00314E00">
            <w:pPr>
              <w:ind w:firstLine="72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b. </w:t>
            </w: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175" w:type="dxa"/>
            <w:shd w:val="clear" w:color="auto" w:fill="auto"/>
          </w:tcPr>
          <w:p w14:paraId="5A9CE04F" w14:textId="564267E8" w:rsidR="00314E00" w:rsidRPr="00572066" w:rsidRDefault="00314E00" w:rsidP="00314E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314E00" w:rsidRPr="00FF2C67" w14:paraId="5145BEB7" w14:textId="77777777" w:rsidTr="004A4D04">
        <w:trPr>
          <w:trHeight w:val="340"/>
        </w:trPr>
        <w:tc>
          <w:tcPr>
            <w:tcW w:w="10373" w:type="dxa"/>
            <w:gridSpan w:val="3"/>
            <w:vMerge/>
            <w:shd w:val="clear" w:color="auto" w:fill="FFFFFF"/>
          </w:tcPr>
          <w:p w14:paraId="37EA0016" w14:textId="77777777" w:rsidR="00314E00" w:rsidRPr="00FF2C67" w:rsidRDefault="00314E00" w:rsidP="00314E00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7120CE2" w14:textId="1F7533A5" w:rsidR="00314E00" w:rsidRPr="00572066" w:rsidRDefault="00314E00" w:rsidP="00314E00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c. </w:t>
            </w:r>
            <w:r>
              <w:rPr>
                <w:rFonts w:ascii="Arial Narrow" w:hAnsi="Arial Narrow" w:cs="Lucida Sans"/>
                <w:sz w:val="18"/>
                <w:szCs w:val="18"/>
              </w:rPr>
              <w:t>99.12%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A84F91D" w14:textId="0C2FDDF7" w:rsidR="00314E00" w:rsidRPr="00572066" w:rsidRDefault="00314E00" w:rsidP="00314E00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c. </w:t>
            </w:r>
            <w:r>
              <w:rPr>
                <w:rFonts w:ascii="Arial Narrow" w:hAnsi="Arial Narrow" w:cs="Lucida Sans"/>
                <w:sz w:val="18"/>
                <w:szCs w:val="18"/>
              </w:rPr>
              <w:t>95.98%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5A55C485" w14:textId="0B132231" w:rsidR="00314E00" w:rsidRPr="00572066" w:rsidRDefault="00314E00" w:rsidP="00314E00">
            <w:pPr>
              <w:ind w:firstLine="72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c. </w:t>
            </w:r>
            <w:r>
              <w:rPr>
                <w:rFonts w:ascii="Arial Narrow" w:hAnsi="Arial Narrow" w:cs="Lucida Sans"/>
                <w:sz w:val="18"/>
                <w:szCs w:val="18"/>
              </w:rPr>
              <w:t>95.24%</w:t>
            </w:r>
          </w:p>
        </w:tc>
        <w:tc>
          <w:tcPr>
            <w:tcW w:w="1175" w:type="dxa"/>
            <w:shd w:val="clear" w:color="auto" w:fill="auto"/>
          </w:tcPr>
          <w:p w14:paraId="27610D3E" w14:textId="4481CD44" w:rsidR="00314E00" w:rsidRPr="00572066" w:rsidRDefault="00314E00" w:rsidP="00314E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</w:tc>
      </w:tr>
      <w:tr w:rsidR="00314E00" w:rsidRPr="00FF2C67" w14:paraId="58AB3727" w14:textId="77777777" w:rsidTr="00391833">
        <w:tc>
          <w:tcPr>
            <w:tcW w:w="10373" w:type="dxa"/>
            <w:gridSpan w:val="3"/>
            <w:shd w:val="clear" w:color="auto" w:fill="EEECE1"/>
          </w:tcPr>
          <w:p w14:paraId="7BB25F59" w14:textId="6721F794" w:rsidR="00314E00" w:rsidRPr="00FF2C67" w:rsidRDefault="00314E00" w:rsidP="00314E00">
            <w:pPr>
              <w:spacing w:before="120" w:after="6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7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: Percent of eligible infants and toddlers with IFSPs for whom the evaluation/assessment and an initial IFSP meeting were conducted within the </w:t>
            </w:r>
            <w:proofErr w:type="gramStart"/>
            <w:r w:rsidRPr="00442F56">
              <w:rPr>
                <w:rFonts w:ascii="Arial Narrow" w:hAnsi="Arial Narrow" w:cs="Lucida Sans"/>
                <w:sz w:val="18"/>
                <w:szCs w:val="18"/>
              </w:rPr>
              <w:t>45 day</w:t>
            </w:r>
            <w:proofErr w:type="gramEnd"/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timeline (45 calendar days from referral). 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Based on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FFY21 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</w:tc>
        <w:tc>
          <w:tcPr>
            <w:tcW w:w="990" w:type="dxa"/>
            <w:shd w:val="clear" w:color="auto" w:fill="EEECE1"/>
            <w:vAlign w:val="center"/>
          </w:tcPr>
          <w:p w14:paraId="0500D69E" w14:textId="1C598A19" w:rsidR="00314E00" w:rsidRPr="00572066" w:rsidRDefault="00314E00" w:rsidP="00314E00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EEECE1"/>
            <w:vAlign w:val="center"/>
          </w:tcPr>
          <w:p w14:paraId="0C36137D" w14:textId="28A9DBD1" w:rsidR="00314E00" w:rsidRPr="00572066" w:rsidRDefault="00314E00" w:rsidP="00314E00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99.58%</w:t>
            </w:r>
          </w:p>
        </w:tc>
        <w:tc>
          <w:tcPr>
            <w:tcW w:w="1232" w:type="dxa"/>
            <w:shd w:val="clear" w:color="auto" w:fill="EEECE1"/>
            <w:vAlign w:val="center"/>
          </w:tcPr>
          <w:p w14:paraId="11965CB5" w14:textId="7B6C41BF" w:rsidR="00314E00" w:rsidRPr="00572066" w:rsidRDefault="00314E00" w:rsidP="00314E00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175" w:type="dxa"/>
            <w:shd w:val="clear" w:color="auto" w:fill="EEECE1"/>
          </w:tcPr>
          <w:p w14:paraId="506F4B5E" w14:textId="032333D4" w:rsidR="00314E00" w:rsidRPr="00572066" w:rsidRDefault="00314E00" w:rsidP="00314E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314E00" w:rsidRPr="00FF2C67" w14:paraId="79CF8E07" w14:textId="77777777" w:rsidTr="00391833">
        <w:trPr>
          <w:trHeight w:val="414"/>
        </w:trPr>
        <w:tc>
          <w:tcPr>
            <w:tcW w:w="10373" w:type="dxa"/>
            <w:gridSpan w:val="3"/>
            <w:vMerge w:val="restart"/>
            <w:shd w:val="clear" w:color="auto" w:fill="FFFFFF"/>
          </w:tcPr>
          <w:p w14:paraId="02D044BF" w14:textId="77777777" w:rsidR="00314E00" w:rsidRPr="00B175DD" w:rsidRDefault="00314E00" w:rsidP="00314E00">
            <w:pPr>
              <w:spacing w:before="120"/>
              <w:rPr>
                <w:rFonts w:ascii="Arial Narrow" w:hAnsi="Arial Narrow" w:cs="Lucida Sans"/>
                <w:i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8</w:t>
            </w:r>
            <w:r w:rsidRPr="00B175DD">
              <w:rPr>
                <w:rFonts w:ascii="Arial Narrow" w:hAnsi="Arial Narrow" w:cs="Lucida Sans"/>
                <w:b/>
                <w:sz w:val="18"/>
                <w:szCs w:val="18"/>
              </w:rPr>
              <w:t>: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Percent of all children exiting EI who have received timely transition planning to support the child’s transition to preschool and other appropriate community services by their 3</w:t>
            </w:r>
            <w:r w:rsidRPr="00B175DD">
              <w:rPr>
                <w:rFonts w:ascii="Arial Narrow" w:hAnsi="Arial Narrow" w:cs="Lucida Sans"/>
                <w:sz w:val="18"/>
                <w:szCs w:val="18"/>
                <w:vertAlign w:val="superscript"/>
              </w:rPr>
              <w:t>rd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birthday including: 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Based on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FFY21 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  <w:p w14:paraId="0AEA157A" w14:textId="77777777" w:rsidR="00314E00" w:rsidRPr="00B175DD" w:rsidRDefault="00314E00" w:rsidP="00314E00">
            <w:pPr>
              <w:numPr>
                <w:ilvl w:val="0"/>
                <w:numId w:val="4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>IFSPs with transition steps and services</w:t>
            </w:r>
          </w:p>
          <w:p w14:paraId="5146A4BD" w14:textId="77777777" w:rsidR="00314E00" w:rsidRPr="00B175DD" w:rsidRDefault="00314E00" w:rsidP="00314E00">
            <w:pPr>
              <w:numPr>
                <w:ilvl w:val="0"/>
                <w:numId w:val="4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>Notification to the LEA with consent if the child was potentially eligible for Part B</w:t>
            </w:r>
          </w:p>
          <w:p w14:paraId="4C992978" w14:textId="1E2AD912" w:rsidR="00314E00" w:rsidRPr="00FF2C67" w:rsidRDefault="00314E00" w:rsidP="00314E00">
            <w:pPr>
              <w:numPr>
                <w:ilvl w:val="0"/>
                <w:numId w:val="4"/>
              </w:numPr>
              <w:spacing w:after="60"/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Transition </w:t>
            </w:r>
            <w:proofErr w:type="gramStart"/>
            <w:r w:rsidRPr="00B175DD">
              <w:rPr>
                <w:rFonts w:ascii="Arial Narrow" w:hAnsi="Arial Narrow" w:cs="Lucida Sans"/>
                <w:sz w:val="18"/>
                <w:szCs w:val="18"/>
              </w:rPr>
              <w:t>conference, if</w:t>
            </w:r>
            <w:proofErr w:type="gramEnd"/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the child was potentially eligible for Part B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2AD8BE08" w14:textId="4F81E28A" w:rsidR="00314E00" w:rsidRPr="00572066" w:rsidRDefault="00314E00" w:rsidP="00314E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046E">
              <w:rPr>
                <w:rFonts w:ascii="Arial Narrow" w:hAnsi="Arial Narrow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7FEFFCA" w14:textId="3C59DFCA" w:rsidR="00314E00" w:rsidRPr="00572066" w:rsidRDefault="00314E00" w:rsidP="00314E00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88.5%</w:t>
            </w:r>
          </w:p>
        </w:tc>
        <w:tc>
          <w:tcPr>
            <w:tcW w:w="1232" w:type="dxa"/>
            <w:shd w:val="clear" w:color="auto" w:fill="FFFFFF"/>
            <w:vAlign w:val="center"/>
          </w:tcPr>
          <w:p w14:paraId="6CA7BBC7" w14:textId="552E1BCC" w:rsidR="00314E00" w:rsidRPr="00572066" w:rsidRDefault="00314E00" w:rsidP="00314E00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175" w:type="dxa"/>
            <w:shd w:val="clear" w:color="auto" w:fill="FFFFFF"/>
          </w:tcPr>
          <w:p w14:paraId="79DBA17F" w14:textId="64ED461C" w:rsidR="00314E00" w:rsidRPr="00572066" w:rsidRDefault="00314E00" w:rsidP="00314E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314E00" w:rsidRPr="00FF2C67" w14:paraId="43316BB0" w14:textId="77777777" w:rsidTr="00391833">
        <w:trPr>
          <w:trHeight w:val="413"/>
        </w:trPr>
        <w:tc>
          <w:tcPr>
            <w:tcW w:w="10373" w:type="dxa"/>
            <w:gridSpan w:val="3"/>
            <w:vMerge/>
            <w:shd w:val="clear" w:color="auto" w:fill="FFFFFF"/>
          </w:tcPr>
          <w:p w14:paraId="2A889D5A" w14:textId="77777777" w:rsidR="00314E00" w:rsidRPr="00FF2C67" w:rsidRDefault="00314E00" w:rsidP="00314E00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56095472" w14:textId="3D033CE9" w:rsidR="00314E00" w:rsidRPr="00572066" w:rsidRDefault="00314E00" w:rsidP="00314E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046E">
              <w:rPr>
                <w:rFonts w:ascii="Arial Narrow" w:hAnsi="Arial Narrow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EF96F95" w14:textId="7B2871EC" w:rsidR="00314E00" w:rsidRPr="00572066" w:rsidRDefault="00314E00" w:rsidP="00314E00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98.79%</w:t>
            </w:r>
          </w:p>
        </w:tc>
        <w:tc>
          <w:tcPr>
            <w:tcW w:w="1232" w:type="dxa"/>
            <w:shd w:val="clear" w:color="auto" w:fill="FFFFFF"/>
            <w:vAlign w:val="center"/>
          </w:tcPr>
          <w:p w14:paraId="023A7CA0" w14:textId="34CEB179" w:rsidR="00314E00" w:rsidRPr="00572066" w:rsidRDefault="00314E00" w:rsidP="00314E00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175" w:type="dxa"/>
            <w:shd w:val="clear" w:color="auto" w:fill="FFFFFF"/>
          </w:tcPr>
          <w:p w14:paraId="5C0EE9EF" w14:textId="787B347D" w:rsidR="00314E00" w:rsidRPr="00572066" w:rsidRDefault="00314E00" w:rsidP="00314E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314E00" w:rsidRPr="00FF2C67" w14:paraId="4C77CD97" w14:textId="77777777" w:rsidTr="00391833">
        <w:trPr>
          <w:trHeight w:val="521"/>
        </w:trPr>
        <w:tc>
          <w:tcPr>
            <w:tcW w:w="10373" w:type="dxa"/>
            <w:gridSpan w:val="3"/>
            <w:vMerge/>
            <w:shd w:val="clear" w:color="auto" w:fill="FFFFFF"/>
          </w:tcPr>
          <w:p w14:paraId="59FD0E0F" w14:textId="77777777" w:rsidR="00314E00" w:rsidRPr="00FF2C67" w:rsidRDefault="00314E00" w:rsidP="00314E00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5C114E75" w14:textId="0FD95DD7" w:rsidR="00314E00" w:rsidRPr="00572066" w:rsidRDefault="00314E00" w:rsidP="00314E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046E">
              <w:rPr>
                <w:rFonts w:ascii="Arial Narrow" w:hAnsi="Arial Narrow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EFBC5C2" w14:textId="05FDB387" w:rsidR="00314E00" w:rsidRPr="00572066" w:rsidRDefault="00314E00" w:rsidP="00314E00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32" w:type="dxa"/>
            <w:shd w:val="clear" w:color="auto" w:fill="FFFFFF"/>
            <w:vAlign w:val="center"/>
          </w:tcPr>
          <w:p w14:paraId="3BDE627E" w14:textId="3C1AC9FA" w:rsidR="00314E00" w:rsidRPr="00572066" w:rsidRDefault="00314E00" w:rsidP="00314E00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175" w:type="dxa"/>
            <w:shd w:val="clear" w:color="auto" w:fill="FFFFFF"/>
          </w:tcPr>
          <w:p w14:paraId="7800A99C" w14:textId="6AC34B51" w:rsidR="00314E00" w:rsidRPr="00572066" w:rsidRDefault="00314E00" w:rsidP="00314E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314E00" w:rsidRPr="00FF2C67" w14:paraId="6E8C063B" w14:textId="77777777" w:rsidTr="004A4D04">
        <w:trPr>
          <w:trHeight w:val="881"/>
        </w:trPr>
        <w:tc>
          <w:tcPr>
            <w:tcW w:w="10373" w:type="dxa"/>
            <w:gridSpan w:val="3"/>
            <w:shd w:val="clear" w:color="auto" w:fill="EEECE1"/>
          </w:tcPr>
          <w:p w14:paraId="7171FC52" w14:textId="77777777" w:rsidR="00314E00" w:rsidRPr="00B175DD" w:rsidRDefault="00314E00" w:rsidP="00314E00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General Supervision system identifies and corrects noncompliance as soon as possible but in no case later than one year from identification. 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7E4D8A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Based on FFY2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0 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</w:t>
            </w:r>
          </w:p>
          <w:p w14:paraId="3CE9CEF3" w14:textId="33169C40" w:rsidR="00314E00" w:rsidRPr="00B175DD" w:rsidRDefault="00314E00" w:rsidP="00314E00">
            <w:pPr>
              <w:numPr>
                <w:ilvl w:val="0"/>
                <w:numId w:val="5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Date of </w:t>
            </w:r>
            <w:r>
              <w:rPr>
                <w:rFonts w:ascii="Arial Narrow" w:hAnsi="Arial Narrow" w:cs="Lucida Sans"/>
                <w:sz w:val="18"/>
                <w:szCs w:val="18"/>
              </w:rPr>
              <w:t>previous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monitoring review: </w:t>
            </w:r>
            <w:r>
              <w:rPr>
                <w:rFonts w:ascii="Arial Narrow" w:hAnsi="Arial Narrow" w:cs="Lucida Sans"/>
                <w:sz w:val="18"/>
                <w:szCs w:val="18"/>
              </w:rPr>
              <w:t>8/26/20,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Lucida Sans"/>
                <w:sz w:val="18"/>
                <w:szCs w:val="18"/>
              </w:rPr>
              <w:t>12/8/20, 6/17/21</w:t>
            </w:r>
          </w:p>
          <w:p w14:paraId="70B50F2D" w14:textId="21011AB8" w:rsidR="00314E00" w:rsidRDefault="00314E00" w:rsidP="00314E00">
            <w:pPr>
              <w:numPr>
                <w:ilvl w:val="0"/>
                <w:numId w:val="5"/>
              </w:numPr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Previous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Areas Out of Compliance: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none</w:t>
            </w:r>
          </w:p>
          <w:p w14:paraId="2EFC31A5" w14:textId="6D141573" w:rsidR="00314E00" w:rsidRPr="00FF2C67" w:rsidRDefault="00314E00" w:rsidP="00314E00">
            <w:pPr>
              <w:numPr>
                <w:ilvl w:val="0"/>
                <w:numId w:val="5"/>
              </w:numPr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Number of Financial Audit Findings: none</w:t>
            </w:r>
          </w:p>
        </w:tc>
        <w:tc>
          <w:tcPr>
            <w:tcW w:w="990" w:type="dxa"/>
            <w:shd w:val="clear" w:color="auto" w:fill="EEECE1"/>
            <w:vAlign w:val="center"/>
          </w:tcPr>
          <w:p w14:paraId="40ECFBA8" w14:textId="77777777" w:rsidR="00314E00" w:rsidRPr="00442F56" w:rsidRDefault="00314E00" w:rsidP="00314E00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5E7F2682" w14:textId="77777777" w:rsidR="00314E00" w:rsidRPr="00442F56" w:rsidRDefault="00314E00" w:rsidP="00314E00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Correction within</w:t>
            </w:r>
          </w:p>
          <w:p w14:paraId="4EF53832" w14:textId="77777777" w:rsidR="00314E00" w:rsidRPr="00442F56" w:rsidRDefault="00314E00" w:rsidP="00314E00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1 year =</w:t>
            </w:r>
          </w:p>
          <w:p w14:paraId="57D130D7" w14:textId="3079B061" w:rsidR="00314E00" w:rsidRPr="00572066" w:rsidRDefault="00314E00" w:rsidP="00314E00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EEECE1"/>
            <w:vAlign w:val="center"/>
          </w:tcPr>
          <w:p w14:paraId="70DCFCA2" w14:textId="77777777" w:rsidR="00314E00" w:rsidRPr="00442F56" w:rsidRDefault="00314E00" w:rsidP="00314E00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68D4D4B3" w14:textId="77777777" w:rsidR="00314E00" w:rsidRDefault="00314E00" w:rsidP="00314E00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47F0CEFD" w14:textId="77777777" w:rsidR="00314E00" w:rsidRPr="00442F56" w:rsidRDefault="00314E00" w:rsidP="00314E00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Correction within</w:t>
            </w:r>
          </w:p>
          <w:p w14:paraId="7C419254" w14:textId="77777777" w:rsidR="00314E00" w:rsidRPr="00442F56" w:rsidRDefault="00314E00" w:rsidP="00314E00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1 year =</w:t>
            </w:r>
          </w:p>
          <w:p w14:paraId="7A979939" w14:textId="77777777" w:rsidR="00314E00" w:rsidRDefault="00314E00" w:rsidP="00314E00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  <w:p w14:paraId="08E0039E" w14:textId="0DC8D9FF" w:rsidR="00314E00" w:rsidRPr="00572066" w:rsidRDefault="00314E00" w:rsidP="00314E00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EEECE1"/>
            <w:vAlign w:val="center"/>
          </w:tcPr>
          <w:p w14:paraId="6EA6DB19" w14:textId="77777777" w:rsidR="00314E00" w:rsidRDefault="00314E00" w:rsidP="00314E00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12303B55" w14:textId="77777777" w:rsidR="00314E00" w:rsidRPr="00F55504" w:rsidRDefault="00314E00" w:rsidP="00314E00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F55504">
              <w:rPr>
                <w:rFonts w:ascii="Arial Narrow" w:hAnsi="Arial Narrow" w:cs="Lucida Sans"/>
                <w:sz w:val="18"/>
                <w:szCs w:val="18"/>
              </w:rPr>
              <w:t>Correction within</w:t>
            </w:r>
          </w:p>
          <w:p w14:paraId="5F60EFFD" w14:textId="77777777" w:rsidR="00314E00" w:rsidRPr="00F55504" w:rsidRDefault="00314E00" w:rsidP="00314E00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F55504">
              <w:rPr>
                <w:rFonts w:ascii="Arial Narrow" w:hAnsi="Arial Narrow" w:cs="Lucida Sans"/>
                <w:sz w:val="18"/>
                <w:szCs w:val="18"/>
              </w:rPr>
              <w:t>1 year =</w:t>
            </w:r>
          </w:p>
          <w:p w14:paraId="39FC734C" w14:textId="1A02F0B8" w:rsidR="00314E00" w:rsidRPr="00572066" w:rsidRDefault="00314E00" w:rsidP="00314E00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NA</w:t>
            </w:r>
          </w:p>
        </w:tc>
        <w:tc>
          <w:tcPr>
            <w:tcW w:w="1175" w:type="dxa"/>
            <w:shd w:val="clear" w:color="auto" w:fill="EEECE1"/>
          </w:tcPr>
          <w:p w14:paraId="4ABEEE0D" w14:textId="77777777" w:rsidR="00314E00" w:rsidRDefault="00314E00" w:rsidP="00314E00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</w:p>
          <w:p w14:paraId="0C4FDADD" w14:textId="19BF3D65" w:rsidR="00314E00" w:rsidRPr="00572066" w:rsidRDefault="00314E00" w:rsidP="00314E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</w:tbl>
    <w:p w14:paraId="0CD7FD3F" w14:textId="3D9167A1" w:rsidR="002515DF" w:rsidRPr="00BD003F" w:rsidRDefault="002515DF" w:rsidP="006145D5">
      <w:pPr>
        <w:rPr>
          <w:rFonts w:ascii="Arial Narrow" w:hAnsi="Arial Narrow"/>
          <w:i/>
          <w:iCs/>
          <w:sz w:val="18"/>
          <w:szCs w:val="18"/>
        </w:rPr>
      </w:pPr>
    </w:p>
    <w:sectPr w:rsidR="002515DF" w:rsidRPr="00BD003F" w:rsidSect="00F52402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A72C0" w14:textId="77777777" w:rsidR="006145D5" w:rsidRDefault="006145D5" w:rsidP="006145D5">
      <w:r>
        <w:separator/>
      </w:r>
    </w:p>
  </w:endnote>
  <w:endnote w:type="continuationSeparator" w:id="0">
    <w:p w14:paraId="2221E97E" w14:textId="77777777" w:rsidR="006145D5" w:rsidRDefault="006145D5" w:rsidP="0061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B1E72" w14:textId="77777777" w:rsidR="006145D5" w:rsidRDefault="006145D5" w:rsidP="006145D5">
      <w:r>
        <w:separator/>
      </w:r>
    </w:p>
  </w:footnote>
  <w:footnote w:type="continuationSeparator" w:id="0">
    <w:p w14:paraId="210902F7" w14:textId="77777777" w:rsidR="006145D5" w:rsidRDefault="006145D5" w:rsidP="00614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751F4"/>
    <w:multiLevelType w:val="hybridMultilevel"/>
    <w:tmpl w:val="092C479C"/>
    <w:lvl w:ilvl="0" w:tplc="DB34E1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E7800E6"/>
    <w:multiLevelType w:val="hybridMultilevel"/>
    <w:tmpl w:val="E2EE42D8"/>
    <w:lvl w:ilvl="0" w:tplc="4E825C0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67464CB"/>
    <w:multiLevelType w:val="hybridMultilevel"/>
    <w:tmpl w:val="F0F6BD68"/>
    <w:lvl w:ilvl="0" w:tplc="FA52D07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BDF1B05"/>
    <w:multiLevelType w:val="multilevel"/>
    <w:tmpl w:val="72C43834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CF961C2"/>
    <w:multiLevelType w:val="hybridMultilevel"/>
    <w:tmpl w:val="1896AE98"/>
    <w:lvl w:ilvl="0" w:tplc="8874732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41078977">
    <w:abstractNumId w:val="3"/>
  </w:num>
  <w:num w:numId="2" w16cid:durableId="136608337">
    <w:abstractNumId w:val="4"/>
  </w:num>
  <w:num w:numId="3" w16cid:durableId="1599871822">
    <w:abstractNumId w:val="2"/>
  </w:num>
  <w:num w:numId="4" w16cid:durableId="1555384732">
    <w:abstractNumId w:val="1"/>
  </w:num>
  <w:num w:numId="5" w16cid:durableId="199656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G1MLMwNzEzsbQwMjJX0lEKTi0uzszPAykwrwUA2LkvqywAAAA="/>
  </w:docVars>
  <w:rsids>
    <w:rsidRoot w:val="002515DF"/>
    <w:rsid w:val="000149B3"/>
    <w:rsid w:val="000158FD"/>
    <w:rsid w:val="00034B38"/>
    <w:rsid w:val="00041CF9"/>
    <w:rsid w:val="000430AD"/>
    <w:rsid w:val="000553F3"/>
    <w:rsid w:val="00056CE9"/>
    <w:rsid w:val="000763A9"/>
    <w:rsid w:val="00080378"/>
    <w:rsid w:val="00083F19"/>
    <w:rsid w:val="00087A20"/>
    <w:rsid w:val="000A1C9A"/>
    <w:rsid w:val="000A4DF7"/>
    <w:rsid w:val="000A57FA"/>
    <w:rsid w:val="000B4FB1"/>
    <w:rsid w:val="000B583E"/>
    <w:rsid w:val="000D0D87"/>
    <w:rsid w:val="000D7478"/>
    <w:rsid w:val="000E4D83"/>
    <w:rsid w:val="000F3FCC"/>
    <w:rsid w:val="001207E0"/>
    <w:rsid w:val="00141886"/>
    <w:rsid w:val="00144C2F"/>
    <w:rsid w:val="001818CA"/>
    <w:rsid w:val="0018190E"/>
    <w:rsid w:val="00184235"/>
    <w:rsid w:val="001842A1"/>
    <w:rsid w:val="001941E6"/>
    <w:rsid w:val="001A0C03"/>
    <w:rsid w:val="001A36C4"/>
    <w:rsid w:val="001A53A8"/>
    <w:rsid w:val="001C154C"/>
    <w:rsid w:val="001F166B"/>
    <w:rsid w:val="001F654D"/>
    <w:rsid w:val="00202DD0"/>
    <w:rsid w:val="00202DEB"/>
    <w:rsid w:val="002515DF"/>
    <w:rsid w:val="00255316"/>
    <w:rsid w:val="00282DC4"/>
    <w:rsid w:val="00293970"/>
    <w:rsid w:val="002B2CD3"/>
    <w:rsid w:val="002B3C3B"/>
    <w:rsid w:val="002B5E50"/>
    <w:rsid w:val="002C627D"/>
    <w:rsid w:val="002F6B18"/>
    <w:rsid w:val="0030471C"/>
    <w:rsid w:val="00314E00"/>
    <w:rsid w:val="003175DA"/>
    <w:rsid w:val="0037348C"/>
    <w:rsid w:val="00375C47"/>
    <w:rsid w:val="003817B6"/>
    <w:rsid w:val="00385A5C"/>
    <w:rsid w:val="003C166E"/>
    <w:rsid w:val="003D47F9"/>
    <w:rsid w:val="00404446"/>
    <w:rsid w:val="00415BAB"/>
    <w:rsid w:val="00417F4D"/>
    <w:rsid w:val="0042381A"/>
    <w:rsid w:val="0043016D"/>
    <w:rsid w:val="00441531"/>
    <w:rsid w:val="00441A45"/>
    <w:rsid w:val="00492612"/>
    <w:rsid w:val="004A4D04"/>
    <w:rsid w:val="004A69B4"/>
    <w:rsid w:val="004B1220"/>
    <w:rsid w:val="004B5685"/>
    <w:rsid w:val="004B60D5"/>
    <w:rsid w:val="004C1E2B"/>
    <w:rsid w:val="004E5528"/>
    <w:rsid w:val="004E7839"/>
    <w:rsid w:val="004F33FC"/>
    <w:rsid w:val="005413C9"/>
    <w:rsid w:val="00554AAE"/>
    <w:rsid w:val="00572066"/>
    <w:rsid w:val="005A0FE5"/>
    <w:rsid w:val="005B194B"/>
    <w:rsid w:val="005C5A59"/>
    <w:rsid w:val="005E0DC5"/>
    <w:rsid w:val="00601360"/>
    <w:rsid w:val="006016E6"/>
    <w:rsid w:val="00603FEA"/>
    <w:rsid w:val="006145D5"/>
    <w:rsid w:val="0061674D"/>
    <w:rsid w:val="0062009C"/>
    <w:rsid w:val="0062380B"/>
    <w:rsid w:val="00643EB8"/>
    <w:rsid w:val="006442FA"/>
    <w:rsid w:val="00667110"/>
    <w:rsid w:val="006A002C"/>
    <w:rsid w:val="006A65DB"/>
    <w:rsid w:val="006B419E"/>
    <w:rsid w:val="006D0165"/>
    <w:rsid w:val="006E4D02"/>
    <w:rsid w:val="006F07F5"/>
    <w:rsid w:val="00713931"/>
    <w:rsid w:val="00720548"/>
    <w:rsid w:val="00724B0A"/>
    <w:rsid w:val="00736F67"/>
    <w:rsid w:val="00740894"/>
    <w:rsid w:val="00744C79"/>
    <w:rsid w:val="007670AD"/>
    <w:rsid w:val="00780074"/>
    <w:rsid w:val="0078313A"/>
    <w:rsid w:val="007A1645"/>
    <w:rsid w:val="007C490A"/>
    <w:rsid w:val="007C58C3"/>
    <w:rsid w:val="007D41F6"/>
    <w:rsid w:val="007F23D3"/>
    <w:rsid w:val="00801570"/>
    <w:rsid w:val="008162DB"/>
    <w:rsid w:val="00832D14"/>
    <w:rsid w:val="00833B6C"/>
    <w:rsid w:val="00840EB8"/>
    <w:rsid w:val="00843A29"/>
    <w:rsid w:val="008506EA"/>
    <w:rsid w:val="008749EC"/>
    <w:rsid w:val="008826A3"/>
    <w:rsid w:val="008A0494"/>
    <w:rsid w:val="008C492D"/>
    <w:rsid w:val="008C78BA"/>
    <w:rsid w:val="008D6ABA"/>
    <w:rsid w:val="008E0F22"/>
    <w:rsid w:val="008E15DB"/>
    <w:rsid w:val="009221A0"/>
    <w:rsid w:val="00927BB1"/>
    <w:rsid w:val="00934DC8"/>
    <w:rsid w:val="00951930"/>
    <w:rsid w:val="0095688F"/>
    <w:rsid w:val="00965526"/>
    <w:rsid w:val="009833B2"/>
    <w:rsid w:val="00984FBA"/>
    <w:rsid w:val="009B03E0"/>
    <w:rsid w:val="009B60FD"/>
    <w:rsid w:val="009C162A"/>
    <w:rsid w:val="009C5379"/>
    <w:rsid w:val="009C677E"/>
    <w:rsid w:val="009F2C22"/>
    <w:rsid w:val="00A04CC4"/>
    <w:rsid w:val="00A128AA"/>
    <w:rsid w:val="00A13CF4"/>
    <w:rsid w:val="00A20968"/>
    <w:rsid w:val="00A2372D"/>
    <w:rsid w:val="00A32A0C"/>
    <w:rsid w:val="00A55AD6"/>
    <w:rsid w:val="00A56CBD"/>
    <w:rsid w:val="00A623CD"/>
    <w:rsid w:val="00A67C2E"/>
    <w:rsid w:val="00A851E7"/>
    <w:rsid w:val="00A8570A"/>
    <w:rsid w:val="00A972CE"/>
    <w:rsid w:val="00AC61BC"/>
    <w:rsid w:val="00AE75BC"/>
    <w:rsid w:val="00B0082A"/>
    <w:rsid w:val="00B016F9"/>
    <w:rsid w:val="00B2042A"/>
    <w:rsid w:val="00B262BF"/>
    <w:rsid w:val="00B349F6"/>
    <w:rsid w:val="00B57EFB"/>
    <w:rsid w:val="00B86002"/>
    <w:rsid w:val="00B9107A"/>
    <w:rsid w:val="00BA319F"/>
    <w:rsid w:val="00BA47E5"/>
    <w:rsid w:val="00BA7CC7"/>
    <w:rsid w:val="00BB3C1F"/>
    <w:rsid w:val="00BB7FE8"/>
    <w:rsid w:val="00BC2F9D"/>
    <w:rsid w:val="00BD003F"/>
    <w:rsid w:val="00BD4B67"/>
    <w:rsid w:val="00BD5B4F"/>
    <w:rsid w:val="00BF0918"/>
    <w:rsid w:val="00BF32D6"/>
    <w:rsid w:val="00BF3688"/>
    <w:rsid w:val="00BF7DA8"/>
    <w:rsid w:val="00C016C1"/>
    <w:rsid w:val="00C129C8"/>
    <w:rsid w:val="00C15043"/>
    <w:rsid w:val="00C176CB"/>
    <w:rsid w:val="00C53836"/>
    <w:rsid w:val="00C9380F"/>
    <w:rsid w:val="00C94763"/>
    <w:rsid w:val="00CA1272"/>
    <w:rsid w:val="00CA4590"/>
    <w:rsid w:val="00CB5EDD"/>
    <w:rsid w:val="00CD1BC9"/>
    <w:rsid w:val="00CE13F0"/>
    <w:rsid w:val="00CE5236"/>
    <w:rsid w:val="00D02602"/>
    <w:rsid w:val="00D04F18"/>
    <w:rsid w:val="00D230B4"/>
    <w:rsid w:val="00D30F9F"/>
    <w:rsid w:val="00D32230"/>
    <w:rsid w:val="00D410A5"/>
    <w:rsid w:val="00D526BF"/>
    <w:rsid w:val="00D527BE"/>
    <w:rsid w:val="00D721E9"/>
    <w:rsid w:val="00D773C3"/>
    <w:rsid w:val="00D972D9"/>
    <w:rsid w:val="00DA5E5C"/>
    <w:rsid w:val="00DC40A8"/>
    <w:rsid w:val="00DD6FB7"/>
    <w:rsid w:val="00DE0739"/>
    <w:rsid w:val="00DE383C"/>
    <w:rsid w:val="00E006F6"/>
    <w:rsid w:val="00E2778B"/>
    <w:rsid w:val="00E40969"/>
    <w:rsid w:val="00EA0305"/>
    <w:rsid w:val="00EB3125"/>
    <w:rsid w:val="00F17EFD"/>
    <w:rsid w:val="00F43C61"/>
    <w:rsid w:val="00F47A18"/>
    <w:rsid w:val="00F52402"/>
    <w:rsid w:val="00F53EA2"/>
    <w:rsid w:val="00F6577C"/>
    <w:rsid w:val="00F70584"/>
    <w:rsid w:val="00F71308"/>
    <w:rsid w:val="00F73D24"/>
    <w:rsid w:val="00FB6065"/>
    <w:rsid w:val="00FB7A96"/>
    <w:rsid w:val="00FF2C67"/>
    <w:rsid w:val="00FF546A"/>
    <w:rsid w:val="00F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656CA9"/>
  <w15:docId w15:val="{ADD8DAD7-9D3C-425D-BCC8-859F2B07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2C22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40E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145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145D5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nhideWhenUsed/>
    <w:rsid w:val="006145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145D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1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AEIS Program Profile for SFY 2006</vt:lpstr>
    </vt:vector>
  </TitlesOfParts>
  <Company>Mulder Memorial Methodist Church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AEIS Program Profile for SFY 2006</dc:title>
  <dc:creator>Jeri Jackson</dc:creator>
  <cp:lastModifiedBy>Gandy, Tonya (Rehab)</cp:lastModifiedBy>
  <cp:revision>8</cp:revision>
  <cp:lastPrinted>2009-03-09T23:38:00Z</cp:lastPrinted>
  <dcterms:created xsi:type="dcterms:W3CDTF">2023-03-15T18:31:00Z</dcterms:created>
  <dcterms:modified xsi:type="dcterms:W3CDTF">2023-06-30T18:59:00Z</dcterms:modified>
</cp:coreProperties>
</file>